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95902" w:rsidR="00365A26" w:rsidP="00365A26" w:rsidRDefault="00365A26" w14:paraId="65F89FDE" w14:textId="77777777">
      <w:pPr>
        <w:spacing w:line="192" w:lineRule="auto"/>
        <w:jc w:val="both"/>
        <w:rPr>
          <w:rFonts w:ascii="Malgun Gothic" w:hAnsi="Malgun Gothic" w:eastAsia="Malgun Gothic" w:cs="Arial"/>
          <w:szCs w:val="22"/>
        </w:rPr>
      </w:pPr>
    </w:p>
    <w:p w:rsidRPr="00195902" w:rsidR="00365A26" w:rsidP="00365A26" w:rsidRDefault="00365A26" w14:paraId="0E1A01B6" w14:textId="77777777">
      <w:pPr>
        <w:spacing w:line="192" w:lineRule="auto"/>
        <w:jc w:val="both"/>
        <w:rPr>
          <w:rFonts w:ascii="Malgun Gothic" w:hAnsi="Malgun Gothic" w:eastAsia="Malgun Gothic" w:cs="Arial"/>
          <w:szCs w:val="22"/>
        </w:rPr>
      </w:pPr>
    </w:p>
    <w:p w:rsidRPr="00195902" w:rsidR="00365A26" w:rsidP="00365A26" w:rsidRDefault="00365A26" w14:paraId="16C0527A" w14:textId="77777777">
      <w:pPr>
        <w:spacing w:line="192" w:lineRule="auto"/>
        <w:jc w:val="both"/>
        <w:rPr>
          <w:rFonts w:ascii="Malgun Gothic" w:hAnsi="Malgun Gothic" w:eastAsia="Malgun Gothic" w:cs="Arial"/>
          <w:szCs w:val="22"/>
        </w:rPr>
      </w:pPr>
    </w:p>
    <w:p w:rsidRPr="00195902" w:rsidR="00365A26" w:rsidP="00365A26" w:rsidRDefault="00365A26" w14:paraId="6B28BE00" w14:textId="77777777">
      <w:pPr>
        <w:spacing w:line="192" w:lineRule="auto"/>
        <w:jc w:val="both"/>
        <w:rPr>
          <w:rFonts w:ascii="Malgun Gothic" w:hAnsi="Malgun Gothic" w:eastAsia="Malgun Gothic" w:cs="Arial"/>
          <w:szCs w:val="22"/>
        </w:rPr>
      </w:pPr>
    </w:p>
    <w:p w:rsidRPr="00195902" w:rsidR="00501C2D" w:rsidP="00501C2D" w:rsidRDefault="00501C2D" w14:paraId="150E023C" w14:textId="30F84476">
      <w:pPr>
        <w:spacing w:line="192" w:lineRule="auto"/>
        <w:jc w:val="both"/>
        <w:rPr>
          <w:rFonts w:ascii="Malgun Gothic" w:hAnsi="Malgun Gothic" w:eastAsia="Malgun Gothic" w:cs="Arial"/>
          <w:szCs w:val="22"/>
        </w:rPr>
      </w:pPr>
      <w:r w:rsidRPr="00195902">
        <w:rPr>
          <w:rFonts w:ascii="Malgun Gothic" w:hAnsi="Malgun Gothic" w:eastAsia="Malgun Gothic" w:cs="Arial"/>
          <w:szCs w:val="22"/>
        </w:rPr>
        <w:t xml:space="preserve">EHS </w:t>
      </w:r>
      <w:r w:rsidRPr="00195902" w:rsidR="0098502B">
        <w:rPr>
          <w:rFonts w:ascii="Malgun Gothic" w:hAnsi="Malgun Gothic" w:eastAsia="Malgun Gothic" w:cs="Arial"/>
          <w:szCs w:val="22"/>
        </w:rPr>
        <w:t xml:space="preserve">Assessment </w:t>
      </w:r>
      <w:r w:rsidRPr="00195902">
        <w:rPr>
          <w:rFonts w:ascii="Malgun Gothic" w:hAnsi="Malgun Gothic" w:eastAsia="Malgun Gothic" w:cs="Arial"/>
          <w:szCs w:val="22"/>
        </w:rPr>
        <w:t>Policy</w:t>
      </w:r>
    </w:p>
    <w:p w:rsidRPr="00195902" w:rsidR="00365A26" w:rsidP="00501C2D" w:rsidRDefault="00365A26" w14:paraId="55787191" w14:textId="77777777">
      <w:pPr>
        <w:spacing w:line="192" w:lineRule="auto"/>
        <w:jc w:val="both"/>
        <w:rPr>
          <w:rFonts w:ascii="Malgun Gothic" w:hAnsi="Malgun Gothic" w:eastAsia="Malgun Gothic" w:cs="Arial"/>
          <w:szCs w:val="22"/>
        </w:rPr>
      </w:pPr>
    </w:p>
    <w:p w:rsidRPr="00195902" w:rsidR="00365A26" w:rsidP="00365A26" w:rsidRDefault="00365A26" w14:paraId="08A9A33E" w14:textId="77777777">
      <w:pPr>
        <w:spacing w:line="192" w:lineRule="auto"/>
        <w:jc w:val="both"/>
        <w:rPr>
          <w:rFonts w:ascii="Malgun Gothic" w:hAnsi="Malgun Gothic" w:eastAsia="Malgun Gothic" w:cs="Arial"/>
          <w:sz w:val="44"/>
        </w:rPr>
      </w:pPr>
    </w:p>
    <w:tbl>
      <w:tblPr>
        <w:tblStyle w:val="TableGrid"/>
        <w:tblW w:w="0" w:type="auto"/>
        <w:tblInd w:w="108" w:type="dxa"/>
        <w:tblLook w:val="04A0" w:firstRow="1" w:lastRow="0" w:firstColumn="1" w:lastColumn="0" w:noHBand="0" w:noVBand="1"/>
      </w:tblPr>
      <w:tblGrid>
        <w:gridCol w:w="5586"/>
        <w:gridCol w:w="3322"/>
      </w:tblGrid>
      <w:tr w:rsidRPr="00195902" w:rsidR="00195902" w:rsidTr="5E9E0DCA" w14:paraId="5DC0A0F3" w14:textId="77777777">
        <w:tc>
          <w:tcPr>
            <w:tcW w:w="5699" w:type="dxa"/>
          </w:tcPr>
          <w:p w:rsidRPr="00195902" w:rsidR="00365A26" w:rsidP="00365A26" w:rsidRDefault="00365A26" w14:paraId="6EE833A6" w14:textId="77777777">
            <w:pPr>
              <w:spacing w:line="192" w:lineRule="auto"/>
              <w:ind w:left="0" w:firstLine="0"/>
              <w:rPr>
                <w:rFonts w:ascii="Malgun Gothic" w:hAnsi="Malgun Gothic" w:cs="Arial"/>
                <w:sz w:val="22"/>
                <w:szCs w:val="22"/>
              </w:rPr>
            </w:pPr>
            <w:r w:rsidRPr="00195902">
              <w:rPr>
                <w:rFonts w:ascii="Malgun Gothic" w:hAnsi="Malgun Gothic" w:cs="Arial"/>
                <w:sz w:val="22"/>
                <w:szCs w:val="22"/>
              </w:rPr>
              <w:t>Name of Policy / Procedure</w:t>
            </w:r>
          </w:p>
          <w:p w:rsidRPr="00195902" w:rsidR="00365A26" w:rsidP="00365A26" w:rsidRDefault="00365A26" w14:paraId="5D125500" w14:textId="77777777">
            <w:pPr>
              <w:spacing w:line="192" w:lineRule="auto"/>
              <w:rPr>
                <w:rFonts w:ascii="Malgun Gothic" w:hAnsi="Malgun Gothic" w:cs="Arial"/>
                <w:sz w:val="22"/>
                <w:szCs w:val="22"/>
              </w:rPr>
            </w:pPr>
          </w:p>
        </w:tc>
        <w:tc>
          <w:tcPr>
            <w:tcW w:w="3381" w:type="dxa"/>
          </w:tcPr>
          <w:p w:rsidRPr="00195902" w:rsidR="00365A26" w:rsidP="00365A26" w:rsidRDefault="0098502B" w14:paraId="2353B7D8" w14:textId="2511553C">
            <w:pPr>
              <w:spacing w:line="192" w:lineRule="auto"/>
              <w:ind w:left="0" w:firstLine="0"/>
              <w:rPr>
                <w:rFonts w:ascii="Malgun Gothic" w:hAnsi="Malgun Gothic" w:cs="Arial"/>
                <w:sz w:val="22"/>
                <w:szCs w:val="22"/>
              </w:rPr>
            </w:pPr>
            <w:r w:rsidRPr="00195902">
              <w:rPr>
                <w:rFonts w:ascii="Malgun Gothic" w:hAnsi="Malgun Gothic" w:cs="Arial"/>
                <w:sz w:val="22"/>
                <w:szCs w:val="22"/>
              </w:rPr>
              <w:t>Assessment Policy</w:t>
            </w:r>
          </w:p>
        </w:tc>
      </w:tr>
      <w:tr w:rsidRPr="00195902" w:rsidR="00195902" w:rsidTr="5E9E0DCA" w14:paraId="543D5DCA" w14:textId="77777777">
        <w:tc>
          <w:tcPr>
            <w:tcW w:w="5699" w:type="dxa"/>
          </w:tcPr>
          <w:p w:rsidRPr="00195902" w:rsidR="00365A26" w:rsidP="00365A26" w:rsidRDefault="00365A26" w14:paraId="41EB6F0E" w14:textId="77777777">
            <w:pPr>
              <w:spacing w:line="192" w:lineRule="auto"/>
              <w:ind w:left="0" w:right="141" w:firstLine="0"/>
              <w:rPr>
                <w:rFonts w:ascii="Malgun Gothic" w:hAnsi="Malgun Gothic" w:cs="Arial"/>
                <w:sz w:val="22"/>
                <w:szCs w:val="22"/>
              </w:rPr>
            </w:pPr>
            <w:r w:rsidRPr="00195902">
              <w:rPr>
                <w:rFonts w:ascii="Malgun Gothic" w:hAnsi="Malgun Gothic" w:cs="Arial"/>
                <w:sz w:val="22"/>
                <w:szCs w:val="22"/>
              </w:rPr>
              <w:t>Issue date</w:t>
            </w:r>
          </w:p>
          <w:p w:rsidRPr="00195902" w:rsidR="00365A26" w:rsidP="00365A26" w:rsidRDefault="00365A26" w14:paraId="001051B1" w14:textId="77777777">
            <w:pPr>
              <w:spacing w:line="192" w:lineRule="auto"/>
              <w:rPr>
                <w:rFonts w:ascii="Malgun Gothic" w:hAnsi="Malgun Gothic" w:cs="Arial"/>
                <w:sz w:val="22"/>
                <w:szCs w:val="22"/>
              </w:rPr>
            </w:pPr>
          </w:p>
        </w:tc>
        <w:tc>
          <w:tcPr>
            <w:tcW w:w="3381" w:type="dxa"/>
          </w:tcPr>
          <w:p w:rsidRPr="00195902" w:rsidR="00365A26" w:rsidP="00365A26" w:rsidRDefault="0098502B" w14:paraId="0D1AB278" w14:textId="1AED3FAE">
            <w:pPr>
              <w:spacing w:line="192" w:lineRule="auto"/>
              <w:ind w:left="0" w:firstLine="0"/>
              <w:rPr>
                <w:rFonts w:ascii="Malgun Gothic" w:hAnsi="Malgun Gothic" w:cs="Arial"/>
                <w:b w:val="0"/>
                <w:bCs w:val="0"/>
                <w:sz w:val="22"/>
                <w:szCs w:val="22"/>
              </w:rPr>
            </w:pPr>
            <w:r w:rsidRPr="00195902">
              <w:rPr>
                <w:rFonts w:ascii="Malgun Gothic" w:hAnsi="Malgun Gothic" w:cs="Arial"/>
                <w:b w:val="0"/>
                <w:bCs w:val="0"/>
                <w:sz w:val="22"/>
                <w:szCs w:val="22"/>
              </w:rPr>
              <w:t>September 202</w:t>
            </w:r>
            <w:r w:rsidRPr="00195902" w:rsidR="49A38216">
              <w:rPr>
                <w:rFonts w:ascii="Malgun Gothic" w:hAnsi="Malgun Gothic" w:cs="Arial"/>
                <w:b w:val="0"/>
                <w:bCs w:val="0"/>
                <w:sz w:val="22"/>
                <w:szCs w:val="22"/>
              </w:rPr>
              <w:t>6</w:t>
            </w:r>
          </w:p>
        </w:tc>
      </w:tr>
      <w:tr w:rsidRPr="00195902" w:rsidR="00195902" w:rsidTr="5E9E0DCA" w14:paraId="6F97C31E" w14:textId="77777777">
        <w:tc>
          <w:tcPr>
            <w:tcW w:w="5699" w:type="dxa"/>
          </w:tcPr>
          <w:p w:rsidRPr="00195902" w:rsidR="00365A26" w:rsidP="00365A26" w:rsidRDefault="00365A26" w14:paraId="5143FEB8" w14:textId="77777777">
            <w:pPr>
              <w:spacing w:line="192" w:lineRule="auto"/>
              <w:ind w:left="0" w:right="141" w:firstLine="0"/>
              <w:rPr>
                <w:rFonts w:ascii="Malgun Gothic" w:hAnsi="Malgun Gothic" w:cs="Arial"/>
                <w:sz w:val="22"/>
                <w:szCs w:val="22"/>
              </w:rPr>
            </w:pPr>
            <w:r w:rsidRPr="00195902">
              <w:rPr>
                <w:rFonts w:ascii="Malgun Gothic" w:hAnsi="Malgun Gothic" w:cs="Arial"/>
                <w:sz w:val="22"/>
                <w:szCs w:val="22"/>
              </w:rPr>
              <w:t>Review date</w:t>
            </w:r>
          </w:p>
          <w:p w:rsidRPr="00195902" w:rsidR="00365A26" w:rsidP="00365A26" w:rsidRDefault="00365A26" w14:paraId="388FB588" w14:textId="77777777">
            <w:pPr>
              <w:spacing w:line="192" w:lineRule="auto"/>
              <w:ind w:left="317" w:right="141"/>
              <w:rPr>
                <w:rFonts w:ascii="Malgun Gothic" w:hAnsi="Malgun Gothic" w:cs="Arial"/>
                <w:sz w:val="22"/>
                <w:szCs w:val="22"/>
              </w:rPr>
            </w:pPr>
          </w:p>
        </w:tc>
        <w:tc>
          <w:tcPr>
            <w:tcW w:w="3381" w:type="dxa"/>
          </w:tcPr>
          <w:p w:rsidRPr="00195902" w:rsidR="00365A26" w:rsidP="00365A26" w:rsidRDefault="0098502B" w14:paraId="7C33F054" w14:textId="3C47EE2E">
            <w:pPr>
              <w:spacing w:line="192" w:lineRule="auto"/>
              <w:ind w:left="0" w:firstLine="0"/>
              <w:rPr>
                <w:rFonts w:ascii="Malgun Gothic" w:hAnsi="Malgun Gothic" w:cs="Arial"/>
                <w:b w:val="0"/>
                <w:bCs w:val="0"/>
                <w:sz w:val="22"/>
                <w:szCs w:val="22"/>
              </w:rPr>
            </w:pPr>
            <w:r w:rsidRPr="00195902">
              <w:rPr>
                <w:rFonts w:ascii="Malgun Gothic" w:hAnsi="Malgun Gothic" w:cs="Arial"/>
                <w:b w:val="0"/>
                <w:bCs w:val="0"/>
                <w:sz w:val="22"/>
                <w:szCs w:val="22"/>
              </w:rPr>
              <w:t>September 202</w:t>
            </w:r>
            <w:r w:rsidRPr="00195902" w:rsidR="4F143936">
              <w:rPr>
                <w:rFonts w:ascii="Malgun Gothic" w:hAnsi="Malgun Gothic" w:cs="Arial"/>
                <w:b w:val="0"/>
                <w:bCs w:val="0"/>
                <w:sz w:val="22"/>
                <w:szCs w:val="22"/>
              </w:rPr>
              <w:t>8</w:t>
            </w:r>
          </w:p>
        </w:tc>
      </w:tr>
      <w:tr w:rsidRPr="00195902" w:rsidR="00195902" w:rsidTr="5E9E0DCA" w14:paraId="51061D39" w14:textId="77777777">
        <w:tc>
          <w:tcPr>
            <w:tcW w:w="5699" w:type="dxa"/>
          </w:tcPr>
          <w:p w:rsidRPr="00195902" w:rsidR="00365A26" w:rsidP="00365A26" w:rsidRDefault="00365A26" w14:paraId="2C2558CD" w14:textId="77777777">
            <w:pPr>
              <w:spacing w:line="192" w:lineRule="auto"/>
              <w:ind w:left="0" w:right="141" w:firstLine="0"/>
              <w:rPr>
                <w:rFonts w:ascii="Malgun Gothic" w:hAnsi="Malgun Gothic" w:cs="Arial"/>
                <w:sz w:val="22"/>
                <w:szCs w:val="22"/>
              </w:rPr>
            </w:pPr>
            <w:r w:rsidRPr="00195902">
              <w:rPr>
                <w:rFonts w:ascii="Malgun Gothic" w:hAnsi="Malgun Gothic" w:cs="Arial"/>
                <w:sz w:val="22"/>
                <w:szCs w:val="22"/>
              </w:rPr>
              <w:t>GB committee responsible for the policy / procedure</w:t>
            </w:r>
          </w:p>
        </w:tc>
        <w:tc>
          <w:tcPr>
            <w:tcW w:w="3381" w:type="dxa"/>
          </w:tcPr>
          <w:p w:rsidRPr="00195902" w:rsidR="00365A26" w:rsidP="00365A26" w:rsidRDefault="0098502B" w14:paraId="2FCC708A" w14:textId="16B76492">
            <w:pPr>
              <w:spacing w:line="192" w:lineRule="auto"/>
              <w:ind w:left="0" w:firstLine="0"/>
              <w:rPr>
                <w:rFonts w:ascii="Malgun Gothic" w:hAnsi="Malgun Gothic" w:cs="Arial"/>
                <w:b w:val="0"/>
                <w:sz w:val="22"/>
                <w:szCs w:val="22"/>
              </w:rPr>
            </w:pPr>
            <w:r w:rsidRPr="00195902">
              <w:rPr>
                <w:rFonts w:ascii="Malgun Gothic" w:hAnsi="Malgun Gothic" w:cs="Arial"/>
                <w:b w:val="0"/>
                <w:sz w:val="22"/>
                <w:szCs w:val="22"/>
              </w:rPr>
              <w:t>Curriculum</w:t>
            </w:r>
          </w:p>
        </w:tc>
      </w:tr>
      <w:tr w:rsidRPr="00195902" w:rsidR="00195902" w:rsidTr="5E9E0DCA" w14:paraId="7BD60313" w14:textId="77777777">
        <w:trPr>
          <w:trHeight w:val="796"/>
        </w:trPr>
        <w:tc>
          <w:tcPr>
            <w:tcW w:w="5699" w:type="dxa"/>
          </w:tcPr>
          <w:p w:rsidRPr="00195902" w:rsidR="00365A26" w:rsidP="00365A26" w:rsidRDefault="00365A26" w14:paraId="729BEB4C" w14:textId="77777777">
            <w:pPr>
              <w:spacing w:line="192" w:lineRule="auto"/>
              <w:ind w:left="0" w:right="141" w:firstLine="0"/>
              <w:rPr>
                <w:rFonts w:ascii="Malgun Gothic" w:hAnsi="Malgun Gothic" w:cs="Arial"/>
                <w:sz w:val="22"/>
                <w:szCs w:val="22"/>
              </w:rPr>
            </w:pPr>
            <w:r w:rsidRPr="00195902">
              <w:rPr>
                <w:rFonts w:ascii="Malgun Gothic" w:hAnsi="Malgun Gothic" w:cs="Arial"/>
                <w:sz w:val="22"/>
                <w:szCs w:val="22"/>
              </w:rPr>
              <w:t>Staff member responsible for writing, reviewing and updating the policy / procedure</w:t>
            </w:r>
          </w:p>
        </w:tc>
        <w:tc>
          <w:tcPr>
            <w:tcW w:w="3381" w:type="dxa"/>
          </w:tcPr>
          <w:p w:rsidRPr="00195902" w:rsidR="00365A26" w:rsidP="29B43BA0" w:rsidRDefault="57ECF945" w14:paraId="629EA969" w14:textId="62B7140E">
            <w:pPr>
              <w:spacing w:line="192" w:lineRule="auto"/>
              <w:ind w:left="0" w:firstLine="0"/>
            </w:pPr>
            <w:r w:rsidRPr="00195902">
              <w:rPr>
                <w:rFonts w:ascii="Malgun Gothic" w:hAnsi="Malgun Gothic" w:cs="Arial"/>
                <w:b w:val="0"/>
                <w:bCs w:val="0"/>
                <w:sz w:val="22"/>
                <w:szCs w:val="22"/>
              </w:rPr>
              <w:t>Assistant Headteacher</w:t>
            </w:r>
          </w:p>
        </w:tc>
      </w:tr>
      <w:tr w:rsidRPr="00195902" w:rsidR="00195902" w:rsidTr="5E9E0DCA" w14:paraId="7F5B9829" w14:textId="77777777">
        <w:trPr>
          <w:trHeight w:val="451"/>
        </w:trPr>
        <w:tc>
          <w:tcPr>
            <w:tcW w:w="5699" w:type="dxa"/>
          </w:tcPr>
          <w:p w:rsidRPr="00195902" w:rsidR="00365A26" w:rsidP="00365A26" w:rsidRDefault="00365A26" w14:paraId="5C40D940" w14:textId="77777777">
            <w:pPr>
              <w:spacing w:line="192" w:lineRule="auto"/>
              <w:ind w:left="0" w:right="141" w:firstLine="0"/>
              <w:rPr>
                <w:rFonts w:ascii="Malgun Gothic" w:hAnsi="Malgun Gothic" w:cs="Arial"/>
                <w:sz w:val="22"/>
                <w:szCs w:val="22"/>
              </w:rPr>
            </w:pPr>
            <w:r w:rsidRPr="00195902">
              <w:rPr>
                <w:rFonts w:ascii="Malgun Gothic" w:hAnsi="Malgun Gothic" w:cs="Arial"/>
                <w:sz w:val="22"/>
                <w:szCs w:val="22"/>
              </w:rPr>
              <w:t>Person responsible for monitoring implementation of the policy / procedure</w:t>
            </w:r>
          </w:p>
        </w:tc>
        <w:tc>
          <w:tcPr>
            <w:tcW w:w="3381" w:type="dxa"/>
          </w:tcPr>
          <w:p w:rsidRPr="00195902" w:rsidR="00365A26" w:rsidP="29B43BA0" w:rsidRDefault="6DD5AC10" w14:paraId="3EDB5513" w14:textId="5A56643D">
            <w:pPr>
              <w:spacing w:line="192" w:lineRule="auto"/>
              <w:ind w:left="0" w:firstLine="0"/>
            </w:pPr>
            <w:r w:rsidRPr="00195902">
              <w:rPr>
                <w:rFonts w:ascii="Malgun Gothic" w:hAnsi="Malgun Gothic" w:cs="Arial"/>
                <w:b w:val="0"/>
                <w:bCs w:val="0"/>
                <w:sz w:val="22"/>
                <w:szCs w:val="22"/>
              </w:rPr>
              <w:t>Headteacher</w:t>
            </w:r>
          </w:p>
        </w:tc>
      </w:tr>
      <w:tr w:rsidRPr="00195902" w:rsidR="00365A26" w:rsidTr="5E9E0DCA" w14:paraId="4E96EA38" w14:textId="77777777">
        <w:tc>
          <w:tcPr>
            <w:tcW w:w="5699" w:type="dxa"/>
          </w:tcPr>
          <w:p w:rsidRPr="00195902" w:rsidR="00365A26" w:rsidP="00365A26" w:rsidRDefault="00365A26" w14:paraId="77E94A10" w14:textId="77777777">
            <w:pPr>
              <w:spacing w:line="192" w:lineRule="auto"/>
              <w:ind w:left="0" w:right="141" w:firstLine="0"/>
              <w:rPr>
                <w:rFonts w:ascii="Malgun Gothic" w:hAnsi="Malgun Gothic" w:cs="Arial"/>
                <w:sz w:val="22"/>
                <w:szCs w:val="22"/>
              </w:rPr>
            </w:pPr>
            <w:r w:rsidRPr="00195902">
              <w:rPr>
                <w:rFonts w:ascii="Malgun Gothic" w:hAnsi="Malgun Gothic" w:cs="Arial"/>
                <w:sz w:val="22"/>
                <w:szCs w:val="22"/>
              </w:rPr>
              <w:t>Workload impact assessment (see below)</w:t>
            </w:r>
          </w:p>
        </w:tc>
        <w:tc>
          <w:tcPr>
            <w:tcW w:w="3381" w:type="dxa"/>
          </w:tcPr>
          <w:p w:rsidRPr="00195902" w:rsidR="00365A26" w:rsidP="00365A26" w:rsidRDefault="0098502B" w14:paraId="4BCB3AAD" w14:textId="2FB6A357">
            <w:pPr>
              <w:spacing w:line="192" w:lineRule="auto"/>
              <w:ind w:left="0" w:firstLine="0"/>
              <w:rPr>
                <w:rFonts w:ascii="Malgun Gothic" w:hAnsi="Malgun Gothic" w:cs="Arial"/>
                <w:b w:val="0"/>
                <w:sz w:val="22"/>
                <w:szCs w:val="22"/>
              </w:rPr>
            </w:pPr>
            <w:r w:rsidRPr="00195902">
              <w:rPr>
                <w:rFonts w:ascii="Malgun Gothic" w:hAnsi="Malgun Gothic" w:cs="Arial"/>
                <w:b w:val="0"/>
                <w:sz w:val="22"/>
                <w:szCs w:val="22"/>
              </w:rPr>
              <w:t>High</w:t>
            </w:r>
          </w:p>
        </w:tc>
      </w:tr>
    </w:tbl>
    <w:p w:rsidRPr="00195902" w:rsidR="00365A26" w:rsidP="00365A26" w:rsidRDefault="00365A26" w14:paraId="0EA44B5A" w14:textId="77777777">
      <w:pPr>
        <w:spacing w:line="192" w:lineRule="auto"/>
        <w:jc w:val="both"/>
        <w:rPr>
          <w:rFonts w:ascii="Malgun Gothic" w:hAnsi="Malgun Gothic" w:eastAsia="Malgun Gothic" w:cs="Arial"/>
          <w:sz w:val="44"/>
        </w:rPr>
      </w:pPr>
    </w:p>
    <w:p w:rsidRPr="00195902" w:rsidR="00365A26" w:rsidP="00365A26" w:rsidRDefault="00365A26" w14:paraId="4FEB697A" w14:textId="77777777">
      <w:pPr>
        <w:spacing w:line="192" w:lineRule="auto"/>
        <w:rPr>
          <w:rFonts w:ascii="Malgun Gothic" w:hAnsi="Malgun Gothic" w:eastAsia="Malgun Gothic" w:cs="Arial"/>
          <w:b w:val="0"/>
          <w:i/>
          <w:sz w:val="22"/>
          <w:szCs w:val="22"/>
        </w:rPr>
      </w:pPr>
      <w:r w:rsidRPr="00195902">
        <w:rPr>
          <w:rFonts w:ascii="Malgun Gothic" w:hAnsi="Malgun Gothic" w:eastAsia="Malgun Gothic" w:cs="Arial"/>
          <w:b w:val="0"/>
          <w:i/>
          <w:sz w:val="22"/>
          <w:szCs w:val="22"/>
        </w:rPr>
        <w:t>Teacher Workload Impact Assessment</w:t>
      </w:r>
    </w:p>
    <w:p w:rsidRPr="00195902" w:rsidR="00365A26" w:rsidP="00365A26" w:rsidRDefault="00365A26" w14:paraId="153A467D" w14:textId="77777777">
      <w:pPr>
        <w:spacing w:line="192" w:lineRule="auto"/>
        <w:rPr>
          <w:rFonts w:ascii="Malgun Gothic" w:hAnsi="Malgun Gothic" w:eastAsia="Malgun Gothic" w:cs="Arial"/>
          <w:b w:val="0"/>
          <w:i/>
          <w:sz w:val="22"/>
          <w:szCs w:val="22"/>
        </w:rPr>
      </w:pPr>
      <w:r w:rsidRPr="00195902">
        <w:rPr>
          <w:rFonts w:ascii="Malgun Gothic" w:hAnsi="Malgun Gothic" w:eastAsia="Malgun Gothic" w:cs="Arial"/>
          <w:b w:val="0"/>
          <w:i/>
          <w:sz w:val="22"/>
          <w:szCs w:val="22"/>
        </w:rPr>
        <w:t xml:space="preserve">High impact:    </w:t>
      </w:r>
      <w:r w:rsidRPr="00195902">
        <w:rPr>
          <w:rFonts w:ascii="Malgun Gothic" w:hAnsi="Malgun Gothic" w:eastAsia="Malgun Gothic" w:cs="Arial"/>
          <w:b w:val="0"/>
          <w:i/>
          <w:sz w:val="22"/>
          <w:szCs w:val="22"/>
        </w:rPr>
        <w:tab/>
      </w:r>
      <w:r w:rsidRPr="00195902">
        <w:rPr>
          <w:rFonts w:ascii="Malgun Gothic" w:hAnsi="Malgun Gothic" w:eastAsia="Malgun Gothic" w:cs="Arial"/>
          <w:b w:val="0"/>
          <w:i/>
          <w:sz w:val="22"/>
          <w:szCs w:val="22"/>
        </w:rPr>
        <w:t>Policy implemented by teachers on a daily / weekly basis</w:t>
      </w:r>
    </w:p>
    <w:p w:rsidRPr="00195902" w:rsidR="00365A26" w:rsidP="00365A26" w:rsidRDefault="00365A26" w14:paraId="77AEE2BA" w14:textId="77777777">
      <w:pPr>
        <w:spacing w:line="192" w:lineRule="auto"/>
        <w:rPr>
          <w:rFonts w:ascii="Malgun Gothic" w:hAnsi="Malgun Gothic" w:eastAsia="Malgun Gothic" w:cs="Arial"/>
          <w:b w:val="0"/>
          <w:i/>
          <w:sz w:val="22"/>
          <w:szCs w:val="22"/>
        </w:rPr>
      </w:pPr>
      <w:r w:rsidRPr="00195902">
        <w:rPr>
          <w:rFonts w:ascii="Malgun Gothic" w:hAnsi="Malgun Gothic" w:eastAsia="Malgun Gothic" w:cs="Arial"/>
          <w:b w:val="0"/>
          <w:i/>
          <w:sz w:val="22"/>
          <w:szCs w:val="22"/>
        </w:rPr>
        <w:t>Medium impact:</w:t>
      </w:r>
      <w:r w:rsidRPr="00195902">
        <w:rPr>
          <w:rFonts w:ascii="Malgun Gothic" w:hAnsi="Malgun Gothic" w:eastAsia="Malgun Gothic" w:cs="Arial"/>
          <w:b w:val="0"/>
          <w:i/>
          <w:sz w:val="22"/>
          <w:szCs w:val="22"/>
        </w:rPr>
        <w:tab/>
      </w:r>
      <w:r w:rsidRPr="00195902">
        <w:rPr>
          <w:rFonts w:ascii="Malgun Gothic" w:hAnsi="Malgun Gothic" w:eastAsia="Malgun Gothic" w:cs="Arial"/>
          <w:b w:val="0"/>
          <w:i/>
          <w:sz w:val="22"/>
          <w:szCs w:val="22"/>
        </w:rPr>
        <w:t>Policy implemented by teachers on a monthly / termly basis</w:t>
      </w:r>
    </w:p>
    <w:p w:rsidRPr="00195902" w:rsidR="00365A26" w:rsidP="00365A26" w:rsidRDefault="00365A26" w14:paraId="0B3CF80E" w14:textId="77777777">
      <w:pPr>
        <w:spacing w:line="192" w:lineRule="auto"/>
        <w:rPr>
          <w:rFonts w:ascii="Malgun Gothic" w:hAnsi="Malgun Gothic" w:eastAsia="Malgun Gothic" w:cs="Arial"/>
          <w:b w:val="0"/>
          <w:i/>
          <w:sz w:val="22"/>
          <w:szCs w:val="22"/>
        </w:rPr>
      </w:pPr>
      <w:r w:rsidRPr="00195902">
        <w:rPr>
          <w:rFonts w:ascii="Malgun Gothic" w:hAnsi="Malgun Gothic" w:eastAsia="Malgun Gothic" w:cs="Arial"/>
          <w:b w:val="0"/>
          <w:i/>
          <w:sz w:val="22"/>
          <w:szCs w:val="22"/>
        </w:rPr>
        <w:t>Low impact:</w:t>
      </w:r>
      <w:r w:rsidRPr="00195902">
        <w:rPr>
          <w:rFonts w:ascii="Malgun Gothic" w:hAnsi="Malgun Gothic" w:eastAsia="Malgun Gothic" w:cs="Arial"/>
          <w:b w:val="0"/>
          <w:i/>
          <w:sz w:val="22"/>
          <w:szCs w:val="22"/>
        </w:rPr>
        <w:tab/>
      </w:r>
      <w:r w:rsidRPr="00195902">
        <w:rPr>
          <w:rFonts w:ascii="Malgun Gothic" w:hAnsi="Malgun Gothic" w:eastAsia="Malgun Gothic" w:cs="Arial"/>
          <w:b w:val="0"/>
          <w:i/>
          <w:sz w:val="22"/>
          <w:szCs w:val="22"/>
        </w:rPr>
        <w:tab/>
      </w:r>
      <w:r w:rsidRPr="00195902">
        <w:rPr>
          <w:rFonts w:ascii="Malgun Gothic" w:hAnsi="Malgun Gothic" w:eastAsia="Malgun Gothic" w:cs="Arial"/>
          <w:b w:val="0"/>
          <w:i/>
          <w:sz w:val="22"/>
          <w:szCs w:val="22"/>
        </w:rPr>
        <w:t>Policy implemented by teachers on an annual basis</w:t>
      </w:r>
    </w:p>
    <w:p w:rsidRPr="00195902" w:rsidR="00365A26" w:rsidP="00365A26" w:rsidRDefault="00365A26" w14:paraId="3D04D594" w14:textId="77777777">
      <w:pPr>
        <w:spacing w:line="192" w:lineRule="auto"/>
        <w:rPr>
          <w:rFonts w:ascii="Malgun Gothic" w:hAnsi="Malgun Gothic" w:eastAsia="Malgun Gothic" w:cs="Arial"/>
          <w:b w:val="0"/>
          <w:i/>
          <w:sz w:val="22"/>
          <w:szCs w:val="22"/>
        </w:rPr>
      </w:pPr>
      <w:r w:rsidRPr="00195902">
        <w:rPr>
          <w:rFonts w:ascii="Malgun Gothic" w:hAnsi="Malgun Gothic" w:eastAsia="Malgun Gothic" w:cs="Arial"/>
          <w:b w:val="0"/>
          <w:i/>
          <w:sz w:val="22"/>
          <w:szCs w:val="22"/>
        </w:rPr>
        <w:t>n/a</w:t>
      </w:r>
      <w:r w:rsidRPr="00195902">
        <w:rPr>
          <w:rFonts w:ascii="Malgun Gothic" w:hAnsi="Malgun Gothic" w:eastAsia="Malgun Gothic" w:cs="Arial"/>
          <w:b w:val="0"/>
          <w:i/>
          <w:sz w:val="22"/>
          <w:szCs w:val="22"/>
        </w:rPr>
        <w:tab/>
      </w:r>
      <w:r w:rsidRPr="00195902">
        <w:rPr>
          <w:rFonts w:ascii="Malgun Gothic" w:hAnsi="Malgun Gothic" w:eastAsia="Malgun Gothic" w:cs="Arial"/>
          <w:b w:val="0"/>
          <w:i/>
          <w:sz w:val="22"/>
          <w:szCs w:val="22"/>
        </w:rPr>
        <w:tab/>
      </w:r>
      <w:r w:rsidRPr="00195902">
        <w:rPr>
          <w:rFonts w:ascii="Malgun Gothic" w:hAnsi="Malgun Gothic" w:eastAsia="Malgun Gothic" w:cs="Arial"/>
          <w:b w:val="0"/>
          <w:i/>
          <w:sz w:val="22"/>
          <w:szCs w:val="22"/>
        </w:rPr>
        <w:tab/>
      </w:r>
      <w:r w:rsidRPr="00195902">
        <w:rPr>
          <w:rFonts w:ascii="Malgun Gothic" w:hAnsi="Malgun Gothic" w:eastAsia="Malgun Gothic" w:cs="Arial"/>
          <w:b w:val="0"/>
          <w:i/>
          <w:sz w:val="22"/>
          <w:szCs w:val="22"/>
        </w:rPr>
        <w:t>Policy is not implemented by teachers.</w:t>
      </w:r>
    </w:p>
    <w:p w:rsidRPr="00195902" w:rsidR="00A254FD" w:rsidP="00365A26" w:rsidRDefault="00365A26" w14:paraId="7D8253D9" w14:textId="77777777">
      <w:pPr>
        <w:rPr>
          <w:rFonts w:cs="Arial"/>
          <w:b w:val="0"/>
        </w:rPr>
      </w:pPr>
      <w:r w:rsidRPr="00195902">
        <w:rPr>
          <w:rFonts w:cs="Arial"/>
          <w:b w:val="0"/>
          <w:noProof/>
        </w:rPr>
        <w:drawing>
          <wp:anchor distT="0" distB="0" distL="114300" distR="114300" simplePos="0" relativeHeight="251659264" behindDoc="1" locked="0" layoutInCell="1" allowOverlap="1" wp14:anchorId="571229B7" wp14:editId="6ED723E6">
            <wp:simplePos x="0" y="0"/>
            <wp:positionH relativeFrom="page">
              <wp:posOffset>0</wp:posOffset>
            </wp:positionH>
            <wp:positionV relativeFrom="page">
              <wp:posOffset>635</wp:posOffset>
            </wp:positionV>
            <wp:extent cx="7559040" cy="10683875"/>
            <wp:effectExtent l="0" t="0" r="3810" b="317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59040" cy="10683875"/>
                    </a:xfrm>
                    <a:prstGeom prst="rect">
                      <a:avLst/>
                    </a:prstGeom>
                    <a:noFill/>
                  </pic:spPr>
                </pic:pic>
              </a:graphicData>
            </a:graphic>
            <wp14:sizeRelH relativeFrom="page">
              <wp14:pctWidth>0</wp14:pctWidth>
            </wp14:sizeRelH>
            <wp14:sizeRelV relativeFrom="page">
              <wp14:pctHeight>0</wp14:pctHeight>
            </wp14:sizeRelV>
          </wp:anchor>
        </w:drawing>
      </w:r>
    </w:p>
    <w:p w:rsidRPr="00195902" w:rsidR="00A254FD" w:rsidP="00724D1C" w:rsidRDefault="00A254FD" w14:paraId="0BD797CF" w14:textId="77777777">
      <w:pPr>
        <w:jc w:val="right"/>
        <w:rPr>
          <w:rFonts w:cs="Arial"/>
          <w:b w:val="0"/>
        </w:rPr>
      </w:pPr>
    </w:p>
    <w:p w:rsidRPr="00195902" w:rsidR="00A254FD" w:rsidP="00724D1C" w:rsidRDefault="00A254FD" w14:paraId="68E789EF" w14:textId="77777777">
      <w:pPr>
        <w:jc w:val="right"/>
        <w:rPr>
          <w:rFonts w:cs="Arial"/>
          <w:b w:val="0"/>
        </w:rPr>
      </w:pPr>
    </w:p>
    <w:p w:rsidRPr="00195902" w:rsidR="00A254FD" w:rsidP="00724D1C" w:rsidRDefault="00A254FD" w14:paraId="15A37656" w14:textId="77777777">
      <w:pPr>
        <w:jc w:val="right"/>
        <w:rPr>
          <w:rFonts w:cs="Arial"/>
          <w:b w:val="0"/>
        </w:rPr>
      </w:pPr>
    </w:p>
    <w:p w:rsidRPr="00195902" w:rsidR="00A254FD" w:rsidP="00724D1C" w:rsidRDefault="00A254FD" w14:paraId="3AFF72EC" w14:textId="77777777">
      <w:pPr>
        <w:jc w:val="right"/>
        <w:rPr>
          <w:rFonts w:cs="Arial"/>
          <w:b w:val="0"/>
        </w:rPr>
      </w:pPr>
    </w:p>
    <w:p w:rsidRPr="00195902" w:rsidR="00A254FD" w:rsidP="00724D1C" w:rsidRDefault="00A254FD" w14:paraId="74E88B9E" w14:textId="77777777">
      <w:pPr>
        <w:jc w:val="right"/>
        <w:rPr>
          <w:rFonts w:cs="Arial"/>
          <w:b w:val="0"/>
        </w:rPr>
      </w:pPr>
    </w:p>
    <w:p w:rsidRPr="00195902" w:rsidR="00A254FD" w:rsidP="72AB87A7" w:rsidRDefault="00A254FD" w14:paraId="26C74FEF" w14:textId="4EEAD8D8">
      <w:pPr>
        <w:jc w:val="right"/>
        <w:rPr>
          <w:rFonts w:cs="Arial"/>
          <w:b w:val="0"/>
          <w:bCs w:val="0"/>
        </w:rPr>
      </w:pPr>
    </w:p>
    <w:p w:rsidRPr="00195902" w:rsidR="00501C2D" w:rsidRDefault="00501C2D" w14:paraId="4752477C" w14:textId="77777777">
      <w:pPr>
        <w:rPr>
          <w:rFonts w:ascii="Helvetica" w:hAnsi="Helvetica" w:cs="Helvetica"/>
          <w:b w:val="0"/>
          <w:bCs w:val="0"/>
          <w:sz w:val="26"/>
          <w:szCs w:val="26"/>
          <w:lang w:eastAsia="en-GB"/>
        </w:rPr>
      </w:pPr>
      <w:r w:rsidRPr="00195902">
        <w:rPr>
          <w:rFonts w:ascii="Helvetica" w:hAnsi="Helvetica" w:cs="Helvetica"/>
          <w:b w:val="0"/>
          <w:bCs w:val="0"/>
          <w:sz w:val="26"/>
          <w:szCs w:val="26"/>
          <w:lang w:eastAsia="en-GB"/>
        </w:rPr>
        <w:br w:type="page"/>
      </w:r>
    </w:p>
    <w:p w:rsidRPr="00195902" w:rsidR="0098502B" w:rsidP="0098502B" w:rsidRDefault="0098502B" w14:paraId="4B4561A0" w14:textId="77777777">
      <w:pPr>
        <w:autoSpaceDE w:val="0"/>
        <w:autoSpaceDN w:val="0"/>
        <w:adjustRightInd w:val="0"/>
        <w:rPr>
          <w:rFonts w:ascii="Malgun Gothic" w:hAnsi="Malgun Gothic" w:eastAsia="Malgun Gothic" w:cs="Arial"/>
          <w:b w:val="0"/>
          <w:bCs w:val="0"/>
          <w:sz w:val="20"/>
          <w:szCs w:val="20"/>
          <w:lang w:val="en-US"/>
        </w:rPr>
      </w:pPr>
      <w:r w:rsidRPr="00195902">
        <w:rPr>
          <w:rFonts w:ascii="Malgun Gothic" w:hAnsi="Malgun Gothic" w:eastAsia="Malgun Gothic" w:cs="Arial"/>
          <w:sz w:val="20"/>
          <w:szCs w:val="20"/>
          <w:lang w:val="en-US"/>
        </w:rPr>
        <w:t>Policy: Rationale</w:t>
      </w:r>
    </w:p>
    <w:p w:rsidRPr="00195902" w:rsidR="0098502B" w:rsidP="0098502B" w:rsidRDefault="0098502B" w14:paraId="3FBF1A2E" w14:textId="77777777">
      <w:pPr>
        <w:autoSpaceDE w:val="0"/>
        <w:autoSpaceDN w:val="0"/>
        <w:adjustRightInd w:val="0"/>
        <w:rPr>
          <w:rFonts w:ascii="Malgun Gothic" w:hAnsi="Malgun Gothic" w:eastAsia="Malgun Gothic" w:cs="Arial"/>
          <w:b w:val="0"/>
          <w:bCs w:val="0"/>
          <w:sz w:val="20"/>
          <w:szCs w:val="20"/>
          <w:lang w:val="en-US"/>
        </w:rPr>
      </w:pPr>
      <w:r w:rsidRPr="00195902">
        <w:rPr>
          <w:rFonts w:ascii="Malgun Gothic" w:hAnsi="Malgun Gothic" w:eastAsia="Malgun Gothic" w:cs="Arial"/>
          <w:sz w:val="20"/>
          <w:szCs w:val="20"/>
          <w:lang w:val="en-US"/>
        </w:rPr>
        <w:t xml:space="preserve"> </w:t>
      </w:r>
    </w:p>
    <w:p w:rsidRPr="00195902" w:rsidR="0098502B" w:rsidP="0098502B" w:rsidRDefault="0098502B" w14:paraId="215C357F" w14:textId="5076463A">
      <w:pPr>
        <w:autoSpaceDE w:val="0"/>
        <w:autoSpaceDN w:val="0"/>
        <w:adjustRightInd w:val="0"/>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bCs w:val="0"/>
          <w:sz w:val="20"/>
          <w:szCs w:val="20"/>
          <w:lang w:val="en-US"/>
        </w:rPr>
        <w:t xml:space="preserve">All assessment </w:t>
      </w:r>
      <w:r w:rsidRPr="00195902" w:rsidR="3EE36686">
        <w:rPr>
          <w:rFonts w:ascii="Malgun Gothic" w:hAnsi="Malgun Gothic" w:eastAsia="Malgun Gothic" w:cs="Arial"/>
          <w:b w:val="0"/>
          <w:bCs w:val="0"/>
          <w:sz w:val="20"/>
          <w:szCs w:val="20"/>
          <w:lang w:val="en-US"/>
        </w:rPr>
        <w:t>and feedback</w:t>
      </w:r>
      <w:r w:rsidRPr="00195902">
        <w:rPr>
          <w:rFonts w:ascii="Malgun Gothic" w:hAnsi="Malgun Gothic" w:eastAsia="Malgun Gothic" w:cs="Arial"/>
          <w:b w:val="0"/>
          <w:bCs w:val="0"/>
          <w:sz w:val="20"/>
          <w:szCs w:val="20"/>
          <w:lang w:val="en-US"/>
        </w:rPr>
        <w:t xml:space="preserve"> should help learners to improve their learning. The use of good quality, consistent </w:t>
      </w:r>
      <w:r w:rsidRPr="00195902" w:rsidR="049D9EA1">
        <w:rPr>
          <w:rFonts w:ascii="Malgun Gothic" w:hAnsi="Malgun Gothic" w:eastAsia="Malgun Gothic" w:cs="Arial"/>
          <w:b w:val="0"/>
          <w:bCs w:val="0"/>
          <w:sz w:val="20"/>
          <w:szCs w:val="20"/>
          <w:lang w:val="en-US"/>
        </w:rPr>
        <w:t>assessment and feedback</w:t>
      </w:r>
      <w:r w:rsidRPr="00195902">
        <w:rPr>
          <w:rFonts w:ascii="Malgun Gothic" w:hAnsi="Malgun Gothic" w:eastAsia="Malgun Gothic" w:cs="Arial"/>
          <w:b w:val="0"/>
          <w:bCs w:val="0"/>
          <w:sz w:val="20"/>
          <w:szCs w:val="20"/>
          <w:lang w:val="en-US"/>
        </w:rPr>
        <w:t xml:space="preserve"> plays a significant role in promoting improvement from learner level through to system level. It needs to be valid, reliable, manageable and meaningful for teachers, learners and other </w:t>
      </w:r>
      <w:r w:rsidRPr="00195902" w:rsidR="5E62A653">
        <w:rPr>
          <w:rFonts w:ascii="Malgun Gothic" w:hAnsi="Malgun Gothic" w:eastAsia="Malgun Gothic" w:cs="Arial"/>
          <w:b w:val="0"/>
          <w:bCs w:val="0"/>
          <w:sz w:val="20"/>
          <w:szCs w:val="20"/>
          <w:lang w:val="en-US"/>
        </w:rPr>
        <w:t>stakeholder</w:t>
      </w:r>
      <w:r w:rsidRPr="00195902">
        <w:rPr>
          <w:rFonts w:ascii="Malgun Gothic" w:hAnsi="Malgun Gothic" w:eastAsia="Malgun Gothic" w:cs="Arial"/>
          <w:b w:val="0"/>
          <w:bCs w:val="0"/>
          <w:sz w:val="20"/>
          <w:szCs w:val="20"/>
          <w:lang w:val="en-US"/>
        </w:rPr>
        <w:t>s. The assessment within the school, and across primary/secondary clusters, is designed to provide coherent information that demonstrates a shared understanding so that it can be used consistently across subjects and year groups.  There are two key forms of assessment:</w:t>
      </w:r>
    </w:p>
    <w:p w:rsidRPr="00195902" w:rsidR="0098502B" w:rsidP="0098502B" w:rsidRDefault="0098502B" w14:paraId="697D1A5B" w14:textId="77777777">
      <w:pPr>
        <w:autoSpaceDE w:val="0"/>
        <w:autoSpaceDN w:val="0"/>
        <w:adjustRightInd w:val="0"/>
        <w:jc w:val="both"/>
        <w:rPr>
          <w:rFonts w:ascii="Malgun Gothic" w:hAnsi="Malgun Gothic" w:eastAsia="Malgun Gothic" w:cs="Arial"/>
          <w:b w:val="0"/>
          <w:sz w:val="20"/>
          <w:szCs w:val="20"/>
          <w:lang w:val="en-US"/>
        </w:rPr>
      </w:pPr>
    </w:p>
    <w:p w:rsidRPr="00195902" w:rsidR="0098502B" w:rsidP="0098502B" w:rsidRDefault="0098502B" w14:paraId="7F69115C" w14:textId="77777777">
      <w:pPr>
        <w:pStyle w:val="ListParagraph"/>
        <w:numPr>
          <w:ilvl w:val="0"/>
          <w:numId w:val="14"/>
        </w:numPr>
        <w:autoSpaceDE w:val="0"/>
        <w:autoSpaceDN w:val="0"/>
        <w:adjustRightInd w:val="0"/>
        <w:jc w:val="both"/>
        <w:rPr>
          <w:rFonts w:ascii="Malgun Gothic" w:hAnsi="Malgun Gothic" w:eastAsia="Malgun Gothic" w:cs="Arial"/>
          <w:b w:val="0"/>
          <w:sz w:val="20"/>
          <w:szCs w:val="20"/>
          <w:lang w:val="en-US"/>
        </w:rPr>
      </w:pPr>
      <w:r w:rsidRPr="00195902">
        <w:rPr>
          <w:rFonts w:ascii="Malgun Gothic" w:hAnsi="Malgun Gothic" w:eastAsia="Malgun Gothic" w:cs="Arial"/>
          <w:b w:val="0"/>
          <w:sz w:val="20"/>
          <w:szCs w:val="20"/>
          <w:lang w:val="en-US"/>
        </w:rPr>
        <w:t xml:space="preserve">Assessment </w:t>
      </w:r>
      <w:r w:rsidRPr="00195902">
        <w:rPr>
          <w:rFonts w:ascii="Malgun Gothic" w:hAnsi="Malgun Gothic" w:eastAsia="Malgun Gothic" w:cs="Arial"/>
          <w:b w:val="0"/>
          <w:i/>
          <w:sz w:val="20"/>
          <w:szCs w:val="20"/>
          <w:lang w:val="en-US"/>
        </w:rPr>
        <w:t xml:space="preserve">for </w:t>
      </w:r>
      <w:r w:rsidRPr="00195902">
        <w:rPr>
          <w:rFonts w:ascii="Malgun Gothic" w:hAnsi="Malgun Gothic" w:eastAsia="Malgun Gothic" w:cs="Arial"/>
          <w:b w:val="0"/>
          <w:sz w:val="20"/>
          <w:szCs w:val="20"/>
          <w:lang w:val="en-US"/>
        </w:rPr>
        <w:t>Learning (Feedback)</w:t>
      </w:r>
    </w:p>
    <w:p w:rsidRPr="00195902" w:rsidR="0098502B" w:rsidP="0098502B" w:rsidRDefault="0098502B" w14:paraId="7CCC03BC" w14:textId="77777777">
      <w:pPr>
        <w:pStyle w:val="ListParagraph"/>
        <w:numPr>
          <w:ilvl w:val="0"/>
          <w:numId w:val="14"/>
        </w:numPr>
        <w:autoSpaceDE w:val="0"/>
        <w:autoSpaceDN w:val="0"/>
        <w:adjustRightInd w:val="0"/>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bCs w:val="0"/>
          <w:sz w:val="20"/>
          <w:szCs w:val="20"/>
          <w:lang w:val="en-US"/>
        </w:rPr>
        <w:t xml:space="preserve">Assessment </w:t>
      </w:r>
      <w:r w:rsidRPr="00195902">
        <w:rPr>
          <w:rFonts w:ascii="Malgun Gothic" w:hAnsi="Malgun Gothic" w:eastAsia="Malgun Gothic" w:cs="Arial"/>
          <w:b w:val="0"/>
          <w:bCs w:val="0"/>
          <w:i/>
          <w:iCs/>
          <w:sz w:val="20"/>
          <w:szCs w:val="20"/>
          <w:lang w:val="en-US"/>
        </w:rPr>
        <w:t xml:space="preserve">of </w:t>
      </w:r>
      <w:r w:rsidRPr="00195902">
        <w:rPr>
          <w:rFonts w:ascii="Malgun Gothic" w:hAnsi="Malgun Gothic" w:eastAsia="Malgun Gothic" w:cs="Arial"/>
          <w:b w:val="0"/>
          <w:bCs w:val="0"/>
          <w:sz w:val="20"/>
          <w:szCs w:val="20"/>
          <w:lang w:val="en-US"/>
        </w:rPr>
        <w:t>Learning – which will also support Assessment for Learning</w:t>
      </w:r>
    </w:p>
    <w:p w:rsidRPr="00195902" w:rsidR="72AB87A7" w:rsidP="72AB87A7" w:rsidRDefault="72AB87A7" w14:paraId="23DFF5A7" w14:textId="20FB87AD">
      <w:pPr>
        <w:jc w:val="both"/>
        <w:rPr>
          <w:rFonts w:ascii="Malgun Gothic" w:hAnsi="Malgun Gothic" w:eastAsia="Malgun Gothic" w:cs="Arial"/>
          <w:b w:val="0"/>
          <w:bCs w:val="0"/>
          <w:sz w:val="20"/>
          <w:szCs w:val="20"/>
          <w:lang w:val="en-US"/>
        </w:rPr>
      </w:pPr>
    </w:p>
    <w:p w:rsidRPr="00195902" w:rsidR="72AB87A7" w:rsidP="72AB87A7" w:rsidRDefault="72AB87A7" w14:paraId="7B5569F5" w14:textId="34903A80">
      <w:pPr>
        <w:jc w:val="both"/>
        <w:rPr>
          <w:rFonts w:ascii="Malgun Gothic" w:hAnsi="Malgun Gothic" w:eastAsia="Malgun Gothic" w:cs="Arial"/>
          <w:b w:val="0"/>
          <w:bCs w:val="0"/>
          <w:sz w:val="20"/>
          <w:szCs w:val="20"/>
          <w:lang w:val="en-US"/>
        </w:rPr>
      </w:pPr>
    </w:p>
    <w:p w:rsidRPr="00195902" w:rsidR="4B4CB8FF" w:rsidP="72AB87A7" w:rsidRDefault="4B4CB8FF" w14:paraId="5ECAC156" w14:textId="0ADE64A5">
      <w:pPr>
        <w:jc w:val="both"/>
        <w:rPr>
          <w:rFonts w:ascii="Malgun Gothic" w:hAnsi="Malgun Gothic" w:eastAsia="Malgun Gothic" w:cs="Malgun Gothic"/>
          <w:sz w:val="20"/>
          <w:szCs w:val="20"/>
          <w:lang w:val="en-US"/>
        </w:rPr>
      </w:pPr>
      <w:r w:rsidRPr="00195902">
        <w:rPr>
          <w:rFonts w:ascii="Malgun Gothic" w:hAnsi="Malgun Gothic" w:eastAsia="Malgun Gothic" w:cs="Malgun Gothic"/>
          <w:sz w:val="20"/>
          <w:szCs w:val="20"/>
          <w:lang w:val="en-US"/>
        </w:rPr>
        <w:t>Policy Summary:</w:t>
      </w:r>
    </w:p>
    <w:p w:rsidRPr="00195902" w:rsidR="72AB87A7" w:rsidP="72AB87A7" w:rsidRDefault="72AB87A7" w14:paraId="2B4E9F61" w14:textId="34EB89A6">
      <w:pPr>
        <w:jc w:val="both"/>
        <w:rPr>
          <w:rFonts w:ascii="Malgun Gothic" w:hAnsi="Malgun Gothic" w:eastAsia="Malgun Gothic" w:cs="Malgun Gothic"/>
          <w:sz w:val="20"/>
          <w:szCs w:val="20"/>
          <w:lang w:val="en-US"/>
        </w:rPr>
      </w:pPr>
    </w:p>
    <w:p w:rsidRPr="00195902" w:rsidR="4B4CB8FF" w:rsidP="72AB87A7" w:rsidRDefault="4B4CB8FF" w14:paraId="3DD5FC73" w14:textId="7D0085CD">
      <w:pPr>
        <w:shd w:val="clear" w:color="auto" w:fill="FFFFFF" w:themeFill="background1"/>
        <w:spacing w:before="240" w:after="240"/>
        <w:jc w:val="both"/>
        <w:rPr>
          <w:rFonts w:ascii="Malgun Gothic" w:hAnsi="Malgun Gothic" w:eastAsia="Malgun Gothic" w:cs="Malgun Gothic"/>
          <w:b w:val="0"/>
          <w:bCs w:val="0"/>
          <w:sz w:val="20"/>
          <w:szCs w:val="20"/>
          <w:u w:val="single"/>
          <w:lang w:val="en-US"/>
        </w:rPr>
      </w:pPr>
      <w:r w:rsidRPr="00195902">
        <w:rPr>
          <w:rFonts w:ascii="Malgun Gothic" w:hAnsi="Malgun Gothic" w:eastAsia="Malgun Gothic" w:cs="Malgun Gothic"/>
          <w:b w:val="0"/>
          <w:bCs w:val="0"/>
          <w:sz w:val="20"/>
          <w:szCs w:val="20"/>
          <w:u w:val="single"/>
          <w:lang w:val="en-US"/>
        </w:rPr>
        <w:t>Every book should show:</w:t>
      </w:r>
    </w:p>
    <w:p w:rsidRPr="00195902" w:rsidR="009D6BCE" w:rsidP="009D6BCE" w:rsidRDefault="009D6BCE" w14:paraId="014329C3" w14:textId="77777777">
      <w:pPr>
        <w:rPr>
          <w:rFonts w:ascii="Times New Roman" w:hAnsi="Times New Roman"/>
          <w:b w:val="0"/>
          <w:bCs w:val="0"/>
          <w:sz w:val="24"/>
          <w:szCs w:val="24"/>
          <w:lang w:eastAsia="en-GB"/>
        </w:rPr>
      </w:pPr>
      <w:r w:rsidRPr="00195902">
        <w:rPr>
          <w:rFonts w:ascii="Segoe UI Emoji" w:hAnsi="Segoe UI Emoji" w:cs="Segoe UI Emoji"/>
          <w:b w:val="0"/>
          <w:bCs w:val="0"/>
          <w:sz w:val="24"/>
          <w:szCs w:val="24"/>
          <w:lang w:eastAsia="en-GB"/>
        </w:rPr>
        <w:t>✔</w:t>
      </w:r>
      <w:r w:rsidRPr="00195902">
        <w:rPr>
          <w:rFonts w:ascii="Calibri" w:hAnsi="Calibri" w:cs="Calibri"/>
          <w:b w:val="0"/>
          <w:bCs w:val="0"/>
          <w:sz w:val="24"/>
          <w:szCs w:val="24"/>
          <w:lang w:eastAsia="en-GB"/>
        </w:rPr>
        <w:t xml:space="preserve"> Clear learning intentions and success criteria</w:t>
      </w:r>
    </w:p>
    <w:p w:rsidRPr="00195902" w:rsidR="00102A12" w:rsidP="00102A12" w:rsidRDefault="00102A12" w14:paraId="38153F34" w14:textId="77777777">
      <w:pPr>
        <w:rPr>
          <w:rFonts w:ascii="Times New Roman" w:hAnsi="Times New Roman"/>
          <w:b w:val="0"/>
          <w:bCs w:val="0"/>
          <w:sz w:val="24"/>
          <w:szCs w:val="24"/>
          <w:lang w:eastAsia="en-GB"/>
        </w:rPr>
      </w:pPr>
      <w:r w:rsidRPr="00195902">
        <w:rPr>
          <w:rFonts w:ascii="Segoe UI Emoji" w:hAnsi="Segoe UI Emoji" w:cs="Segoe UI Emoji"/>
          <w:b w:val="0"/>
          <w:bCs w:val="0"/>
          <w:sz w:val="24"/>
          <w:szCs w:val="24"/>
          <w:lang w:eastAsia="en-GB"/>
        </w:rPr>
        <w:t>✔</w:t>
      </w:r>
      <w:r w:rsidRPr="00195902">
        <w:rPr>
          <w:rFonts w:ascii="Calibri" w:hAnsi="Calibri" w:cs="Calibri"/>
          <w:b w:val="0"/>
          <w:bCs w:val="0"/>
          <w:sz w:val="24"/>
          <w:szCs w:val="24"/>
          <w:lang w:eastAsia="en-GB"/>
        </w:rPr>
        <w:t xml:space="preserve"> Evidence of purposeful planning (tasks matched to the class)</w:t>
      </w:r>
    </w:p>
    <w:p w:rsidRPr="00195902" w:rsidR="003774E6" w:rsidP="003774E6" w:rsidRDefault="003774E6" w14:paraId="7EBDFE35" w14:textId="77777777">
      <w:pPr>
        <w:rPr>
          <w:rFonts w:ascii="Times New Roman" w:hAnsi="Times New Roman"/>
          <w:b w:val="0"/>
          <w:bCs w:val="0"/>
          <w:sz w:val="24"/>
          <w:szCs w:val="24"/>
          <w:lang w:eastAsia="en-GB"/>
        </w:rPr>
      </w:pPr>
      <w:r w:rsidRPr="00195902">
        <w:rPr>
          <w:rFonts w:ascii="Segoe UI Emoji" w:hAnsi="Segoe UI Emoji" w:cs="Segoe UI Emoji"/>
          <w:b w:val="0"/>
          <w:bCs w:val="0"/>
          <w:sz w:val="24"/>
          <w:szCs w:val="24"/>
          <w:lang w:eastAsia="en-GB"/>
        </w:rPr>
        <w:t>✔</w:t>
      </w:r>
      <w:r w:rsidRPr="00195902">
        <w:rPr>
          <w:rFonts w:ascii="Calibri" w:hAnsi="Calibri" w:cs="Calibri"/>
          <w:b w:val="0"/>
          <w:bCs w:val="0"/>
          <w:sz w:val="24"/>
          <w:szCs w:val="24"/>
          <w:lang w:eastAsia="en-GB"/>
        </w:rPr>
        <w:t xml:space="preserve"> High quality work over time</w:t>
      </w:r>
    </w:p>
    <w:p w:rsidRPr="00195902" w:rsidR="00883CA6" w:rsidP="00883CA6" w:rsidRDefault="00883CA6" w14:paraId="2B336513" w14:textId="77777777">
      <w:pPr>
        <w:rPr>
          <w:rFonts w:ascii="Times New Roman" w:hAnsi="Times New Roman"/>
          <w:b w:val="0"/>
          <w:bCs w:val="0"/>
          <w:sz w:val="24"/>
          <w:szCs w:val="24"/>
          <w:lang w:eastAsia="en-GB"/>
        </w:rPr>
      </w:pPr>
      <w:r w:rsidRPr="00195902">
        <w:rPr>
          <w:rFonts w:ascii="Segoe UI Emoji" w:hAnsi="Segoe UI Emoji" w:cs="Segoe UI Emoji"/>
          <w:b w:val="0"/>
          <w:bCs w:val="0"/>
          <w:sz w:val="24"/>
          <w:szCs w:val="24"/>
          <w:lang w:eastAsia="en-GB"/>
        </w:rPr>
        <w:t>✔</w:t>
      </w:r>
      <w:r w:rsidRPr="00195902">
        <w:rPr>
          <w:rFonts w:ascii="Calibri" w:hAnsi="Calibri" w:cs="Calibri"/>
          <w:b w:val="0"/>
          <w:bCs w:val="0"/>
          <w:sz w:val="24"/>
          <w:szCs w:val="24"/>
          <w:lang w:eastAsia="en-GB"/>
        </w:rPr>
        <w:t xml:space="preserve"> Regular assessment for learning</w:t>
      </w:r>
    </w:p>
    <w:p w:rsidRPr="00195902" w:rsidR="00883CA6" w:rsidP="00883CA6" w:rsidRDefault="00883CA6" w14:paraId="1230B1B4" w14:textId="77777777">
      <w:pPr>
        <w:rPr>
          <w:rFonts w:ascii="Times New Roman" w:hAnsi="Times New Roman"/>
          <w:b w:val="0"/>
          <w:bCs w:val="0"/>
          <w:sz w:val="24"/>
          <w:szCs w:val="24"/>
          <w:lang w:eastAsia="en-GB"/>
        </w:rPr>
      </w:pPr>
      <w:r w:rsidRPr="00195902">
        <w:rPr>
          <w:rFonts w:ascii="Segoe UI Emoji" w:hAnsi="Segoe UI Emoji" w:cs="Segoe UI Emoji"/>
          <w:b w:val="0"/>
          <w:bCs w:val="0"/>
          <w:sz w:val="24"/>
          <w:szCs w:val="24"/>
          <w:lang w:eastAsia="en-GB"/>
        </w:rPr>
        <w:t>✔</w:t>
      </w:r>
      <w:r w:rsidRPr="00195902">
        <w:rPr>
          <w:rFonts w:ascii="Calibri" w:hAnsi="Calibri" w:cs="Calibri"/>
          <w:b w:val="0"/>
          <w:bCs w:val="0"/>
          <w:sz w:val="24"/>
          <w:szCs w:val="24"/>
          <w:lang w:eastAsia="en-GB"/>
        </w:rPr>
        <w:t xml:space="preserve"> At least one QMA with WWW/EBI </w:t>
      </w:r>
      <w:proofErr w:type="gramStart"/>
      <w:r w:rsidRPr="00195902">
        <w:rPr>
          <w:rFonts w:ascii="Calibri" w:hAnsi="Calibri" w:cs="Calibri"/>
          <w:b w:val="0"/>
          <w:bCs w:val="0"/>
          <w:sz w:val="24"/>
          <w:szCs w:val="24"/>
          <w:lang w:eastAsia="en-GB"/>
        </w:rPr>
        <w:t>-  within</w:t>
      </w:r>
      <w:proofErr w:type="gramEnd"/>
      <w:r w:rsidRPr="00195902">
        <w:rPr>
          <w:rFonts w:ascii="Calibri" w:hAnsi="Calibri" w:cs="Calibri"/>
          <w:b w:val="0"/>
          <w:bCs w:val="0"/>
          <w:sz w:val="24"/>
          <w:szCs w:val="24"/>
          <w:lang w:eastAsia="en-GB"/>
        </w:rPr>
        <w:t xml:space="preserve"> data cycles</w:t>
      </w:r>
    </w:p>
    <w:p w:rsidRPr="00195902" w:rsidR="00E27B15" w:rsidP="00E27B15" w:rsidRDefault="00E27B15" w14:paraId="25F338F0" w14:textId="691BD2E5">
      <w:pPr>
        <w:rPr>
          <w:rFonts w:ascii="Times New Roman" w:hAnsi="Times New Roman"/>
          <w:b w:val="0"/>
          <w:bCs w:val="0"/>
          <w:sz w:val="24"/>
          <w:szCs w:val="24"/>
          <w:lang w:eastAsia="en-GB"/>
        </w:rPr>
      </w:pPr>
      <w:r w:rsidRPr="3CA93103" w:rsidR="00E27B15">
        <w:rPr>
          <w:rFonts w:ascii="Segoe UI Emoji" w:hAnsi="Segoe UI Emoji" w:cs="Segoe UI Emoji"/>
          <w:b w:val="0"/>
          <w:bCs w:val="0"/>
          <w:sz w:val="24"/>
          <w:szCs w:val="24"/>
          <w:lang w:eastAsia="en-GB"/>
        </w:rPr>
        <w:t>✔</w:t>
      </w:r>
      <w:r w:rsidRPr="3CA93103" w:rsidR="00E27B15">
        <w:rPr>
          <w:rFonts w:ascii="Calibri" w:hAnsi="Calibri" w:cs="Calibri"/>
          <w:b w:val="0"/>
          <w:bCs w:val="0"/>
          <w:sz w:val="24"/>
          <w:szCs w:val="24"/>
          <w:lang w:eastAsia="en-GB"/>
        </w:rPr>
        <w:t xml:space="preserve"> Time given for DIRT and meaningful student responses (red pen)</w:t>
      </w:r>
    </w:p>
    <w:p w:rsidRPr="00195902" w:rsidR="00E27B15" w:rsidP="00E27B15" w:rsidRDefault="00E27B15" w14:paraId="5674A9C5" w14:textId="77777777">
      <w:pPr>
        <w:rPr>
          <w:rFonts w:ascii="Times New Roman" w:hAnsi="Times New Roman"/>
          <w:b w:val="0"/>
          <w:bCs w:val="0"/>
          <w:sz w:val="24"/>
          <w:szCs w:val="24"/>
          <w:lang w:eastAsia="en-GB"/>
        </w:rPr>
      </w:pPr>
      <w:r w:rsidRPr="00195902">
        <w:rPr>
          <w:rFonts w:ascii="Segoe UI Emoji" w:hAnsi="Segoe UI Emoji" w:cs="Segoe UI Emoji"/>
          <w:b w:val="0"/>
          <w:bCs w:val="0"/>
          <w:sz w:val="24"/>
          <w:szCs w:val="24"/>
          <w:lang w:eastAsia="en-GB"/>
        </w:rPr>
        <w:t>✔</w:t>
      </w:r>
      <w:r w:rsidRPr="00195902">
        <w:rPr>
          <w:rFonts w:ascii="Calibri" w:hAnsi="Calibri" w:cs="Calibri"/>
          <w:b w:val="0"/>
          <w:bCs w:val="0"/>
          <w:sz w:val="24"/>
          <w:szCs w:val="24"/>
          <w:lang w:eastAsia="en-GB"/>
        </w:rPr>
        <w:t xml:space="preserve"> Literacy codes used in extended writing</w:t>
      </w:r>
    </w:p>
    <w:p w:rsidRPr="00195902" w:rsidR="00383DB5" w:rsidP="00383DB5" w:rsidRDefault="00383DB5" w14:paraId="7E5BB0D7" w14:textId="77777777">
      <w:pPr>
        <w:rPr>
          <w:rFonts w:ascii="Times New Roman" w:hAnsi="Times New Roman"/>
          <w:b w:val="0"/>
          <w:bCs w:val="0"/>
          <w:sz w:val="24"/>
          <w:szCs w:val="24"/>
          <w:lang w:eastAsia="en-GB"/>
        </w:rPr>
      </w:pPr>
      <w:r w:rsidRPr="00195902">
        <w:rPr>
          <w:rFonts w:ascii="Segoe UI Emoji" w:hAnsi="Segoe UI Emoji" w:cs="Segoe UI Emoji"/>
          <w:b w:val="0"/>
          <w:bCs w:val="0"/>
          <w:sz w:val="24"/>
          <w:szCs w:val="24"/>
          <w:lang w:eastAsia="en-GB"/>
        </w:rPr>
        <w:t>✔</w:t>
      </w:r>
      <w:r w:rsidRPr="00195902">
        <w:rPr>
          <w:rFonts w:ascii="Calibri" w:hAnsi="Calibri" w:cs="Calibri"/>
          <w:b w:val="0"/>
          <w:bCs w:val="0"/>
          <w:sz w:val="24"/>
          <w:szCs w:val="24"/>
          <w:lang w:eastAsia="en-GB"/>
        </w:rPr>
        <w:t xml:space="preserve"> Feedback that improves learning (not just presentation)</w:t>
      </w:r>
    </w:p>
    <w:p w:rsidRPr="00195902" w:rsidR="4B4CB8FF" w:rsidP="00383DB5" w:rsidRDefault="00383DB5" w14:paraId="381C1A6E" w14:textId="62B6C728">
      <w:pPr>
        <w:rPr>
          <w:rFonts w:ascii="Times New Roman" w:hAnsi="Times New Roman"/>
          <w:b w:val="0"/>
          <w:bCs w:val="0"/>
          <w:sz w:val="24"/>
          <w:szCs w:val="24"/>
          <w:lang w:eastAsia="en-GB"/>
        </w:rPr>
      </w:pPr>
      <w:r w:rsidRPr="00195902">
        <w:rPr>
          <w:rFonts w:ascii="Segoe UI Emoji" w:hAnsi="Segoe UI Emoji" w:cs="Segoe UI Emoji"/>
          <w:b w:val="0"/>
          <w:bCs w:val="0"/>
          <w:sz w:val="24"/>
          <w:szCs w:val="24"/>
          <w:lang w:eastAsia="en-GB"/>
        </w:rPr>
        <w:t>✔</w:t>
      </w:r>
      <w:r w:rsidRPr="00195902">
        <w:rPr>
          <w:rFonts w:ascii="Calibri" w:hAnsi="Calibri" w:cs="Calibri"/>
          <w:b w:val="0"/>
          <w:bCs w:val="0"/>
          <w:sz w:val="24"/>
          <w:szCs w:val="24"/>
          <w:lang w:eastAsia="en-GB"/>
        </w:rPr>
        <w:t xml:space="preserve"> Evidence of improvement over time</w:t>
      </w:r>
      <w:r w:rsidRPr="00195902" w:rsidR="4B4CB8FF">
        <w:br/>
      </w:r>
      <w:r w:rsidRPr="00195902" w:rsidR="4B4CB8FF">
        <w:rPr>
          <w:rFonts w:ascii="Malgun Gothic" w:hAnsi="Malgun Gothic" w:eastAsia="Malgun Gothic" w:cs="Malgun Gothic"/>
          <w:b w:val="0"/>
          <w:bCs w:val="0"/>
          <w:sz w:val="20"/>
          <w:szCs w:val="20"/>
          <w:lang w:val="en-US"/>
        </w:rPr>
        <w:t>✔ Opportunities for self and peer assessment</w:t>
      </w:r>
    </w:p>
    <w:p w:rsidRPr="00195902" w:rsidR="72AB87A7" w:rsidP="72AB87A7" w:rsidRDefault="72AB87A7" w14:paraId="2EB79DDF" w14:textId="4747F2D4">
      <w:pPr>
        <w:shd w:val="clear" w:color="auto" w:fill="FFFFFF" w:themeFill="background1"/>
        <w:spacing w:before="240" w:after="240"/>
        <w:jc w:val="both"/>
        <w:rPr>
          <w:rFonts w:ascii="Malgun Gothic" w:hAnsi="Malgun Gothic" w:eastAsia="Malgun Gothic" w:cs="Malgun Gothic"/>
          <w:sz w:val="20"/>
          <w:szCs w:val="20"/>
        </w:rPr>
      </w:pPr>
    </w:p>
    <w:p w:rsidRPr="00195902" w:rsidR="4B4CB8FF" w:rsidP="72AB87A7" w:rsidRDefault="4B4CB8FF" w14:paraId="5729C0D0" w14:textId="42901C5C">
      <w:pPr>
        <w:shd w:val="clear" w:color="auto" w:fill="FFFFFF" w:themeFill="background1"/>
        <w:spacing w:before="240" w:after="240"/>
        <w:jc w:val="both"/>
        <w:rPr>
          <w:rFonts w:ascii="Malgun Gothic" w:hAnsi="Malgun Gothic" w:eastAsia="Malgun Gothic" w:cs="Malgun Gothic"/>
          <w:b w:val="0"/>
          <w:bCs w:val="0"/>
          <w:sz w:val="20"/>
          <w:szCs w:val="20"/>
          <w:lang w:val="en-US"/>
        </w:rPr>
      </w:pPr>
      <w:r w:rsidRPr="00195902">
        <w:rPr>
          <w:rFonts w:ascii="Malgun Gothic" w:hAnsi="Malgun Gothic" w:eastAsia="Malgun Gothic" w:cs="Malgun Gothic"/>
          <w:b w:val="0"/>
          <w:bCs w:val="0"/>
          <w:sz w:val="20"/>
          <w:szCs w:val="20"/>
          <w:lang w:val="en-US"/>
        </w:rPr>
        <w:t>Books should clearly demonstrate:</w:t>
      </w:r>
    </w:p>
    <w:p w:rsidRPr="00195902" w:rsidR="4B4CB8FF" w:rsidP="72AB87A7" w:rsidRDefault="4B4CB8FF" w14:paraId="75F8119C" w14:textId="08D0D22D">
      <w:pPr>
        <w:shd w:val="clear" w:color="auto" w:fill="FFFFFF" w:themeFill="background1"/>
        <w:spacing w:before="240" w:after="240"/>
        <w:jc w:val="both"/>
        <w:rPr>
          <w:rFonts w:ascii="Malgun Gothic" w:hAnsi="Malgun Gothic" w:eastAsia="Malgun Gothic" w:cs="Malgun Gothic"/>
          <w:b w:val="0"/>
          <w:bCs w:val="0"/>
          <w:sz w:val="20"/>
          <w:szCs w:val="20"/>
          <w:lang w:val="en-US"/>
        </w:rPr>
      </w:pPr>
      <w:r w:rsidRPr="00195902">
        <w:rPr>
          <w:rFonts w:ascii="Malgun Gothic" w:hAnsi="Malgun Gothic" w:eastAsia="Malgun Gothic" w:cs="Malgun Gothic"/>
          <w:b w:val="0"/>
          <w:bCs w:val="0"/>
          <w:sz w:val="20"/>
          <w:szCs w:val="20"/>
          <w:lang w:val="en-US"/>
        </w:rPr>
        <w:t>Purposeful planning → Clear learning → Feedback → Response → Improvement</w:t>
      </w:r>
    </w:p>
    <w:p w:rsidRPr="00195902" w:rsidR="4B4CB8FF" w:rsidP="72AB87A7" w:rsidRDefault="4B4CB8FF" w14:paraId="57E52455" w14:textId="344567AC">
      <w:pPr>
        <w:shd w:val="clear" w:color="auto" w:fill="FFFFFF" w:themeFill="background1"/>
        <w:spacing w:before="240" w:after="240"/>
        <w:jc w:val="both"/>
        <w:rPr>
          <w:rFonts w:ascii="Malgun Gothic" w:hAnsi="Malgun Gothic" w:eastAsia="Malgun Gothic" w:cs="Malgun Gothic"/>
          <w:b w:val="0"/>
          <w:bCs w:val="0"/>
          <w:sz w:val="20"/>
          <w:szCs w:val="20"/>
          <w:u w:val="single"/>
          <w:lang w:val="en-US"/>
        </w:rPr>
      </w:pPr>
      <w:r w:rsidRPr="00195902">
        <w:rPr>
          <w:rFonts w:ascii="Malgun Gothic" w:hAnsi="Malgun Gothic" w:eastAsia="Malgun Gothic" w:cs="Malgun Gothic"/>
          <w:b w:val="0"/>
          <w:bCs w:val="0"/>
          <w:sz w:val="20"/>
          <w:szCs w:val="20"/>
          <w:u w:val="single"/>
          <w:lang w:val="en-US"/>
        </w:rPr>
        <w:t>Quick Self-Check for Staff</w:t>
      </w:r>
    </w:p>
    <w:p w:rsidRPr="00195902" w:rsidR="4B4CB8FF" w:rsidP="72AB87A7" w:rsidRDefault="4B4CB8FF" w14:paraId="30D9B551" w14:textId="34F15744">
      <w:pPr>
        <w:shd w:val="clear" w:color="auto" w:fill="FFFFFF" w:themeFill="background1"/>
        <w:spacing w:before="240" w:after="240"/>
        <w:jc w:val="both"/>
        <w:rPr>
          <w:rFonts w:ascii="Malgun Gothic" w:hAnsi="Malgun Gothic" w:eastAsia="Malgun Gothic" w:cs="Malgun Gothic"/>
          <w:b w:val="0"/>
          <w:bCs w:val="0"/>
          <w:sz w:val="20"/>
          <w:szCs w:val="20"/>
          <w:lang w:val="en-US"/>
        </w:rPr>
      </w:pPr>
      <w:r w:rsidRPr="00195902">
        <w:rPr>
          <w:rFonts w:ascii="Malgun Gothic" w:hAnsi="Malgun Gothic" w:eastAsia="Malgun Gothic" w:cs="Malgun Gothic"/>
          <w:b w:val="0"/>
          <w:bCs w:val="0"/>
          <w:sz w:val="20"/>
          <w:szCs w:val="20"/>
          <w:lang w:val="en-US"/>
        </w:rPr>
        <w:t>Ask yourself:</w:t>
      </w:r>
    </w:p>
    <w:p w:rsidRPr="00195902" w:rsidR="4B4CB8FF" w:rsidP="72AB87A7" w:rsidRDefault="4B4CB8FF" w14:paraId="2C4D1AC1" w14:textId="0F392F9E">
      <w:pPr>
        <w:pStyle w:val="ListParagraph"/>
        <w:numPr>
          <w:ilvl w:val="0"/>
          <w:numId w:val="2"/>
        </w:numPr>
        <w:shd w:val="clear" w:color="auto" w:fill="FFFFFF" w:themeFill="background1"/>
        <w:jc w:val="both"/>
        <w:rPr>
          <w:rFonts w:ascii="Malgun Gothic" w:hAnsi="Malgun Gothic" w:eastAsia="Malgun Gothic" w:cs="Malgun Gothic"/>
          <w:b w:val="0"/>
          <w:bCs w:val="0"/>
          <w:sz w:val="20"/>
          <w:szCs w:val="20"/>
          <w:lang w:val="en-US"/>
        </w:rPr>
      </w:pPr>
      <w:r w:rsidRPr="00195902">
        <w:rPr>
          <w:rFonts w:ascii="Malgun Gothic" w:hAnsi="Malgun Gothic" w:eastAsia="Malgun Gothic" w:cs="Malgun Gothic"/>
          <w:b w:val="0"/>
          <w:bCs w:val="0"/>
          <w:sz w:val="20"/>
          <w:szCs w:val="20"/>
          <w:lang w:val="en-US"/>
        </w:rPr>
        <w:t>Can I see progress over time?</w:t>
      </w:r>
    </w:p>
    <w:p w:rsidRPr="00195902" w:rsidR="4B4CB8FF" w:rsidP="72AB87A7" w:rsidRDefault="4B4CB8FF" w14:paraId="2A013B82" w14:textId="67E45107">
      <w:pPr>
        <w:pStyle w:val="ListParagraph"/>
        <w:numPr>
          <w:ilvl w:val="0"/>
          <w:numId w:val="2"/>
        </w:numPr>
        <w:shd w:val="clear" w:color="auto" w:fill="FFFFFF" w:themeFill="background1"/>
        <w:jc w:val="both"/>
        <w:rPr>
          <w:rFonts w:ascii="Malgun Gothic" w:hAnsi="Malgun Gothic" w:eastAsia="Malgun Gothic" w:cs="Malgun Gothic"/>
          <w:b w:val="0"/>
          <w:bCs w:val="0"/>
          <w:sz w:val="20"/>
          <w:szCs w:val="20"/>
          <w:lang w:val="en-US"/>
        </w:rPr>
      </w:pPr>
      <w:r w:rsidRPr="00195902">
        <w:rPr>
          <w:rFonts w:ascii="Malgun Gothic" w:hAnsi="Malgun Gothic" w:eastAsia="Malgun Gothic" w:cs="Malgun Gothic"/>
          <w:b w:val="0"/>
          <w:bCs w:val="0"/>
          <w:sz w:val="20"/>
          <w:szCs w:val="20"/>
          <w:lang w:val="en-US"/>
        </w:rPr>
        <w:t>Have students acted on my feedback?</w:t>
      </w:r>
    </w:p>
    <w:p w:rsidRPr="00195902" w:rsidR="4B4CB8FF" w:rsidP="72AB87A7" w:rsidRDefault="4B4CB8FF" w14:paraId="5EE3788E" w14:textId="6C187C62">
      <w:pPr>
        <w:pStyle w:val="ListParagraph"/>
        <w:numPr>
          <w:ilvl w:val="0"/>
          <w:numId w:val="2"/>
        </w:numPr>
        <w:shd w:val="clear" w:color="auto" w:fill="FFFFFF" w:themeFill="background1"/>
        <w:jc w:val="both"/>
        <w:rPr>
          <w:rFonts w:ascii="Malgun Gothic" w:hAnsi="Malgun Gothic" w:eastAsia="Malgun Gothic" w:cs="Malgun Gothic"/>
          <w:b w:val="0"/>
          <w:bCs w:val="0"/>
          <w:sz w:val="20"/>
          <w:szCs w:val="20"/>
          <w:lang w:val="en-US"/>
        </w:rPr>
      </w:pPr>
      <w:r w:rsidRPr="00195902">
        <w:rPr>
          <w:rFonts w:ascii="Malgun Gothic" w:hAnsi="Malgun Gothic" w:eastAsia="Malgun Gothic" w:cs="Malgun Gothic"/>
          <w:b w:val="0"/>
          <w:bCs w:val="0"/>
          <w:sz w:val="20"/>
          <w:szCs w:val="20"/>
          <w:lang w:val="en-US"/>
        </w:rPr>
        <w:t>Does my work reflect my understanding of this class?</w:t>
      </w:r>
    </w:p>
    <w:p w:rsidRPr="00195902" w:rsidR="4B4CB8FF" w:rsidP="72AB87A7" w:rsidRDefault="4B4CB8FF" w14:paraId="07B534EE" w14:textId="129768BF">
      <w:pPr>
        <w:pStyle w:val="ListParagraph"/>
        <w:numPr>
          <w:ilvl w:val="0"/>
          <w:numId w:val="2"/>
        </w:numPr>
        <w:shd w:val="clear" w:color="auto" w:fill="FFFFFF" w:themeFill="background1"/>
        <w:jc w:val="both"/>
        <w:rPr>
          <w:rFonts w:ascii="Malgun Gothic" w:hAnsi="Malgun Gothic" w:eastAsia="Malgun Gothic" w:cs="Malgun Gothic"/>
          <w:b w:val="0"/>
          <w:bCs w:val="0"/>
          <w:sz w:val="20"/>
          <w:szCs w:val="20"/>
          <w:lang w:val="en-US"/>
        </w:rPr>
      </w:pPr>
      <w:r w:rsidRPr="00195902">
        <w:rPr>
          <w:rFonts w:ascii="Malgun Gothic" w:hAnsi="Malgun Gothic" w:eastAsia="Malgun Gothic" w:cs="Malgun Gothic"/>
          <w:b w:val="0"/>
          <w:bCs w:val="0"/>
          <w:sz w:val="20"/>
          <w:szCs w:val="20"/>
          <w:lang w:val="en-US"/>
        </w:rPr>
        <w:t>Are misconceptions being addressed?</w:t>
      </w:r>
    </w:p>
    <w:p w:rsidRPr="00195902" w:rsidR="4B4CB8FF" w:rsidP="72AB87A7" w:rsidRDefault="4B4CB8FF" w14:paraId="5F9A066B" w14:textId="2843AB8E">
      <w:pPr>
        <w:shd w:val="clear" w:color="auto" w:fill="FFFFFF" w:themeFill="background1"/>
        <w:spacing w:before="240" w:after="240"/>
        <w:jc w:val="both"/>
        <w:rPr>
          <w:rFonts w:ascii="Malgun Gothic" w:hAnsi="Malgun Gothic" w:eastAsia="Malgun Gothic" w:cs="Malgun Gothic"/>
          <w:b w:val="0"/>
          <w:bCs w:val="0"/>
          <w:sz w:val="20"/>
          <w:szCs w:val="20"/>
          <w:lang w:val="en-US"/>
        </w:rPr>
      </w:pPr>
      <w:r w:rsidRPr="00195902">
        <w:rPr>
          <w:rFonts w:ascii="Malgun Gothic" w:hAnsi="Malgun Gothic" w:eastAsia="Malgun Gothic" w:cs="Malgun Gothic"/>
          <w:b w:val="0"/>
          <w:bCs w:val="0"/>
          <w:sz w:val="20"/>
          <w:szCs w:val="20"/>
          <w:lang w:val="en-US"/>
        </w:rPr>
        <w:t xml:space="preserve">If yes → You are following the </w:t>
      </w:r>
      <w:proofErr w:type="spellStart"/>
      <w:r w:rsidRPr="00195902">
        <w:rPr>
          <w:rFonts w:ascii="Malgun Gothic" w:hAnsi="Malgun Gothic" w:eastAsia="Malgun Gothic" w:cs="Malgun Gothic"/>
          <w:b w:val="0"/>
          <w:bCs w:val="0"/>
          <w:sz w:val="20"/>
          <w:szCs w:val="20"/>
          <w:lang w:val="en-US"/>
        </w:rPr>
        <w:t>Elfed</w:t>
      </w:r>
      <w:proofErr w:type="spellEnd"/>
      <w:r w:rsidRPr="00195902">
        <w:rPr>
          <w:rFonts w:ascii="Malgun Gothic" w:hAnsi="Malgun Gothic" w:eastAsia="Malgun Gothic" w:cs="Malgun Gothic"/>
          <w:b w:val="0"/>
          <w:bCs w:val="0"/>
          <w:sz w:val="20"/>
          <w:szCs w:val="20"/>
          <w:lang w:val="en-US"/>
        </w:rPr>
        <w:t xml:space="preserve"> Way</w:t>
      </w:r>
    </w:p>
    <w:p w:rsidRPr="00195902" w:rsidR="72AB87A7" w:rsidP="72AB87A7" w:rsidRDefault="72AB87A7" w14:paraId="3F10E284" w14:textId="61C35DBB">
      <w:pPr>
        <w:jc w:val="both"/>
        <w:rPr>
          <w:rFonts w:ascii="Malgun Gothic" w:hAnsi="Malgun Gothic" w:eastAsia="Malgun Gothic" w:cs="Arial"/>
          <w:sz w:val="20"/>
          <w:szCs w:val="20"/>
          <w:lang w:val="en-US"/>
        </w:rPr>
      </w:pPr>
    </w:p>
    <w:p w:rsidRPr="00195902" w:rsidR="0098502B" w:rsidP="0098502B" w:rsidRDefault="0098502B" w14:paraId="39B83351" w14:textId="77777777">
      <w:pPr>
        <w:autoSpaceDE w:val="0"/>
        <w:autoSpaceDN w:val="0"/>
        <w:adjustRightInd w:val="0"/>
        <w:jc w:val="both"/>
        <w:rPr>
          <w:rFonts w:ascii="Malgun Gothic" w:hAnsi="Malgun Gothic" w:eastAsia="Malgun Gothic" w:cs="Arial"/>
          <w:b w:val="0"/>
          <w:sz w:val="20"/>
          <w:szCs w:val="20"/>
          <w:lang w:val="en-US"/>
        </w:rPr>
      </w:pPr>
    </w:p>
    <w:p w:rsidRPr="00195902" w:rsidR="0098502B" w:rsidP="0098502B" w:rsidRDefault="0098502B" w14:paraId="6A95732E" w14:textId="77777777">
      <w:pPr>
        <w:rPr>
          <w:rFonts w:ascii="Malgun Gothic" w:hAnsi="Malgun Gothic" w:eastAsia="Malgun Gothic" w:cs="Arial"/>
          <w:b w:val="0"/>
          <w:sz w:val="20"/>
          <w:szCs w:val="20"/>
        </w:rPr>
      </w:pPr>
    </w:p>
    <w:p w:rsidRPr="00195902" w:rsidR="0098502B" w:rsidP="0098502B" w:rsidRDefault="0098502B" w14:paraId="027093DE" w14:textId="77777777">
      <w:pPr>
        <w:rPr>
          <w:rFonts w:ascii="Malgun Gothic" w:hAnsi="Malgun Gothic" w:eastAsia="Malgun Gothic" w:cs="Arial"/>
          <w:sz w:val="20"/>
          <w:szCs w:val="20"/>
        </w:rPr>
      </w:pPr>
      <w:r w:rsidRPr="00195902">
        <w:rPr>
          <w:rFonts w:ascii="Malgun Gothic" w:hAnsi="Malgun Gothic" w:eastAsia="Malgun Gothic" w:cs="Arial"/>
          <w:sz w:val="20"/>
          <w:szCs w:val="20"/>
        </w:rPr>
        <w:t>Policy: Principles</w:t>
      </w:r>
    </w:p>
    <w:p w:rsidRPr="00195902" w:rsidR="7B86621A" w:rsidP="72AB87A7" w:rsidRDefault="7B86621A" w14:paraId="4BCF4A62" w14:textId="1BA8E29B">
      <w:pPr>
        <w:pStyle w:val="ListParagraph"/>
        <w:numPr>
          <w:ilvl w:val="0"/>
          <w:numId w:val="15"/>
        </w:numPr>
        <w:ind w:left="709" w:hanging="709"/>
        <w:rPr>
          <w:rFonts w:ascii="Malgun Gothic" w:hAnsi="Malgun Gothic" w:eastAsia="Malgun Gothic" w:cs="Arial"/>
          <w:sz w:val="20"/>
          <w:szCs w:val="20"/>
        </w:rPr>
      </w:pPr>
      <w:r w:rsidRPr="00195902">
        <w:rPr>
          <w:rStyle w:val="normaltextrun"/>
          <w:rFonts w:ascii="Malgun Gothic" w:hAnsi="Malgun Gothic" w:eastAsia="Malgun Gothic"/>
          <w:sz w:val="20"/>
          <w:szCs w:val="20"/>
        </w:rPr>
        <w:t>All lessons will be introduced with a clear explanation of the learning intention. This will then be followed up with clear success criteria. This can be teacher led or co-constructed.</w:t>
      </w:r>
      <w:r w:rsidRPr="00195902">
        <w:rPr>
          <w:rStyle w:val="eop"/>
          <w:rFonts w:ascii="Malgun Gothic" w:hAnsi="Malgun Gothic" w:eastAsia="Malgun Gothic"/>
          <w:sz w:val="20"/>
          <w:szCs w:val="20"/>
        </w:rPr>
        <w:t> </w:t>
      </w:r>
    </w:p>
    <w:p w:rsidRPr="00195902" w:rsidR="7B86621A" w:rsidP="72AB87A7" w:rsidRDefault="7B86621A" w14:paraId="53B16E5A" w14:textId="2F86DCF2">
      <w:pPr>
        <w:pStyle w:val="ListParagraph"/>
        <w:numPr>
          <w:ilvl w:val="0"/>
          <w:numId w:val="15"/>
        </w:numPr>
        <w:ind w:left="709" w:hanging="709"/>
        <w:rPr>
          <w:rFonts w:ascii="Malgun Gothic" w:hAnsi="Malgun Gothic" w:eastAsia="Malgun Gothic" w:cs="Arial"/>
          <w:b w:val="0"/>
          <w:bCs w:val="0"/>
          <w:sz w:val="20"/>
          <w:szCs w:val="20"/>
        </w:rPr>
      </w:pPr>
      <w:r w:rsidRPr="00195902">
        <w:rPr>
          <w:rFonts w:ascii="Malgun Gothic" w:hAnsi="Malgun Gothic" w:eastAsia="Malgun Gothic" w:cs="Arial"/>
          <w:b w:val="0"/>
          <w:bCs w:val="0"/>
          <w:sz w:val="20"/>
          <w:szCs w:val="20"/>
        </w:rPr>
        <w:t>Before providing feedback, teachers should provide high quality instruction, including the use of formative assessment strategies (Teacher Feedback to Improve Pupil Learning, EEF, June 2021).</w:t>
      </w:r>
    </w:p>
    <w:p w:rsidRPr="00195902" w:rsidR="72AB87A7" w:rsidP="72AB87A7" w:rsidRDefault="72AB87A7" w14:paraId="7E9F3A94" w14:textId="0DE1D568">
      <w:pPr>
        <w:pStyle w:val="ListParagraph"/>
        <w:ind w:left="709" w:hanging="709"/>
        <w:rPr>
          <w:rFonts w:ascii="Malgun Gothic" w:hAnsi="Malgun Gothic" w:eastAsia="Malgun Gothic" w:cs="Arial"/>
          <w:b w:val="0"/>
          <w:bCs w:val="0"/>
          <w:sz w:val="20"/>
          <w:szCs w:val="20"/>
        </w:rPr>
      </w:pPr>
    </w:p>
    <w:p w:rsidRPr="00195902" w:rsidR="0098502B" w:rsidP="0098502B" w:rsidRDefault="0F1AB0E5" w14:paraId="7E8282B2" w14:textId="1F2C9D36">
      <w:pPr>
        <w:pStyle w:val="ListParagraph"/>
        <w:numPr>
          <w:ilvl w:val="0"/>
          <w:numId w:val="15"/>
        </w:numPr>
        <w:ind w:left="709" w:hanging="709"/>
        <w:rPr>
          <w:rFonts w:ascii="Malgun Gothic" w:hAnsi="Malgun Gothic" w:eastAsia="Malgun Gothic" w:cs="Arial"/>
          <w:b w:val="0"/>
          <w:bCs w:val="0"/>
          <w:sz w:val="20"/>
          <w:szCs w:val="20"/>
        </w:rPr>
      </w:pPr>
      <w:r w:rsidRPr="3CA93103" w:rsidR="0F1AB0E5">
        <w:rPr>
          <w:rFonts w:ascii="Malgun Gothic" w:hAnsi="Malgun Gothic" w:eastAsia="Malgun Gothic" w:cs="Arial"/>
          <w:b w:val="0"/>
          <w:bCs w:val="0"/>
          <w:sz w:val="20"/>
          <w:szCs w:val="20"/>
        </w:rPr>
        <w:t xml:space="preserve">Quality Marked </w:t>
      </w:r>
      <w:r w:rsidRPr="3CA93103" w:rsidR="0098502B">
        <w:rPr>
          <w:rFonts w:ascii="Malgun Gothic" w:hAnsi="Malgun Gothic" w:eastAsia="Malgun Gothic" w:cs="Arial"/>
          <w:b w:val="0"/>
          <w:bCs w:val="0"/>
          <w:sz w:val="20"/>
          <w:szCs w:val="20"/>
        </w:rPr>
        <w:t>Assessment</w:t>
      </w:r>
      <w:r w:rsidRPr="3CA93103" w:rsidR="00FD5DE6">
        <w:rPr>
          <w:rFonts w:ascii="Malgun Gothic" w:hAnsi="Malgun Gothic" w:eastAsia="Malgun Gothic" w:cs="Arial"/>
          <w:b w:val="0"/>
          <w:bCs w:val="0"/>
          <w:sz w:val="20"/>
          <w:szCs w:val="20"/>
        </w:rPr>
        <w:t>,</w:t>
      </w:r>
      <w:r w:rsidRPr="3CA93103" w:rsidR="007A05B4">
        <w:rPr>
          <w:rFonts w:ascii="Malgun Gothic" w:hAnsi="Malgun Gothic" w:eastAsia="Malgun Gothic" w:cs="Arial"/>
          <w:b w:val="0"/>
          <w:bCs w:val="0"/>
          <w:sz w:val="20"/>
          <w:szCs w:val="20"/>
        </w:rPr>
        <w:t xml:space="preserve"> also known as a progress </w:t>
      </w:r>
      <w:r w:rsidRPr="3CA93103" w:rsidR="007A05B4">
        <w:rPr>
          <w:rFonts w:ascii="Malgun Gothic" w:hAnsi="Malgun Gothic" w:eastAsia="Malgun Gothic" w:cs="Arial"/>
          <w:b w:val="0"/>
          <w:bCs w:val="0"/>
          <w:sz w:val="20"/>
          <w:szCs w:val="20"/>
        </w:rPr>
        <w:t>checkpoint,</w:t>
      </w:r>
      <w:r w:rsidRPr="3CA93103" w:rsidR="00CC2B18">
        <w:rPr>
          <w:rFonts w:ascii="Malgun Gothic" w:hAnsi="Malgun Gothic" w:eastAsia="Malgun Gothic" w:cs="Arial"/>
          <w:b w:val="0"/>
          <w:bCs w:val="0"/>
          <w:sz w:val="20"/>
          <w:szCs w:val="20"/>
        </w:rPr>
        <w:t xml:space="preserve"> </w:t>
      </w:r>
      <w:r w:rsidRPr="3CA93103" w:rsidR="00CC2B18">
        <w:rPr>
          <w:rFonts w:ascii="Malgun Gothic" w:hAnsi="Malgun Gothic" w:eastAsia="Malgun Gothic" w:cs="Arial"/>
          <w:b w:val="0"/>
          <w:bCs w:val="0"/>
          <w:sz w:val="20"/>
          <w:szCs w:val="20"/>
        </w:rPr>
        <w:t xml:space="preserve">will </w:t>
      </w:r>
      <w:r w:rsidRPr="3CA93103" w:rsidR="00FD5DE6">
        <w:rPr>
          <w:rFonts w:ascii="Malgun Gothic" w:hAnsi="Malgun Gothic" w:eastAsia="Malgun Gothic" w:cs="Arial"/>
          <w:b w:val="0"/>
          <w:bCs w:val="0"/>
          <w:sz w:val="20"/>
          <w:szCs w:val="20"/>
        </w:rPr>
        <w:t>contain</w:t>
      </w:r>
      <w:r w:rsidRPr="3CA93103" w:rsidR="00FD5DE6">
        <w:rPr>
          <w:rFonts w:ascii="Malgun Gothic" w:hAnsi="Malgun Gothic" w:eastAsia="Malgun Gothic" w:cs="Arial"/>
          <w:b w:val="0"/>
          <w:bCs w:val="0"/>
          <w:sz w:val="20"/>
          <w:szCs w:val="20"/>
        </w:rPr>
        <w:t xml:space="preserve"> clear success criteria,</w:t>
      </w:r>
      <w:r w:rsidRPr="3CA93103" w:rsidR="0098502B">
        <w:rPr>
          <w:rFonts w:ascii="Malgun Gothic" w:hAnsi="Malgun Gothic" w:eastAsia="Malgun Gothic" w:cs="Arial"/>
          <w:b w:val="0"/>
          <w:bCs w:val="0"/>
          <w:sz w:val="20"/>
          <w:szCs w:val="20"/>
        </w:rPr>
        <w:t xml:space="preserve"> lead to feedback</w:t>
      </w:r>
      <w:r w:rsidRPr="3CA93103" w:rsidR="00CC2B18">
        <w:rPr>
          <w:rFonts w:ascii="Malgun Gothic" w:hAnsi="Malgun Gothic" w:eastAsia="Malgun Gothic" w:cs="Arial"/>
          <w:b w:val="0"/>
          <w:bCs w:val="0"/>
          <w:sz w:val="20"/>
          <w:szCs w:val="20"/>
        </w:rPr>
        <w:t xml:space="preserve"> which will</w:t>
      </w:r>
      <w:r w:rsidRPr="3CA93103" w:rsidR="0098502B">
        <w:rPr>
          <w:rFonts w:ascii="Malgun Gothic" w:hAnsi="Malgun Gothic" w:eastAsia="Malgun Gothic" w:cs="Arial"/>
          <w:b w:val="0"/>
          <w:bCs w:val="0"/>
          <w:sz w:val="20"/>
          <w:szCs w:val="20"/>
        </w:rPr>
        <w:t xml:space="preserve"> increase the dialogue between student and teacher, </w:t>
      </w:r>
      <w:r w:rsidRPr="3CA93103" w:rsidR="0098502B">
        <w:rPr>
          <w:rFonts w:ascii="Malgun Gothic" w:hAnsi="Malgun Gothic" w:eastAsia="Malgun Gothic" w:cs="Arial"/>
          <w:b w:val="0"/>
          <w:bCs w:val="0"/>
          <w:sz w:val="20"/>
          <w:szCs w:val="20"/>
        </w:rPr>
        <w:t>in order for</w:t>
      </w:r>
      <w:r w:rsidRPr="3CA93103" w:rsidR="0098502B">
        <w:rPr>
          <w:rFonts w:ascii="Malgun Gothic" w:hAnsi="Malgun Gothic" w:eastAsia="Malgun Gothic" w:cs="Arial"/>
          <w:b w:val="0"/>
          <w:bCs w:val="0"/>
          <w:sz w:val="20"/>
          <w:szCs w:val="20"/>
        </w:rPr>
        <w:t xml:space="preserve"> students to make progress.</w:t>
      </w:r>
    </w:p>
    <w:p w:rsidRPr="00195902" w:rsidR="0098502B" w:rsidP="0098502B" w:rsidRDefault="0098502B" w14:paraId="6FDCED15" w14:textId="77777777">
      <w:pPr>
        <w:pStyle w:val="ListParagraph"/>
        <w:numPr>
          <w:ilvl w:val="0"/>
          <w:numId w:val="15"/>
        </w:numPr>
        <w:ind w:left="709" w:hanging="709"/>
        <w:rPr>
          <w:rFonts w:ascii="Malgun Gothic" w:hAnsi="Malgun Gothic" w:eastAsia="Malgun Gothic" w:cs="Arial"/>
          <w:b w:val="0"/>
          <w:sz w:val="20"/>
          <w:szCs w:val="20"/>
        </w:rPr>
      </w:pPr>
      <w:r w:rsidRPr="00195902">
        <w:rPr>
          <w:rFonts w:ascii="Malgun Gothic" w:hAnsi="Malgun Gothic" w:eastAsia="Malgun Gothic" w:cs="Arial"/>
          <w:b w:val="0"/>
          <w:sz w:val="20"/>
          <w:szCs w:val="20"/>
        </w:rPr>
        <w:t>Feedback has a clear focus; it is closely connected to the learning outcomes and success criteria.</w:t>
      </w:r>
    </w:p>
    <w:p w:rsidRPr="00195902" w:rsidR="0098502B" w:rsidP="0098502B" w:rsidRDefault="0098502B" w14:paraId="098039BD" w14:textId="77777777">
      <w:pPr>
        <w:pStyle w:val="ListParagraph"/>
        <w:numPr>
          <w:ilvl w:val="0"/>
          <w:numId w:val="15"/>
        </w:numPr>
        <w:ind w:left="709" w:hanging="709"/>
        <w:rPr>
          <w:rStyle w:val="A0"/>
          <w:rFonts w:ascii="Malgun Gothic" w:hAnsi="Malgun Gothic" w:eastAsia="Malgun Gothic" w:cs="Arial"/>
          <w:b w:val="0"/>
          <w:color w:val="auto"/>
          <w:sz w:val="20"/>
          <w:szCs w:val="20"/>
        </w:rPr>
      </w:pPr>
      <w:r w:rsidRPr="00195902">
        <w:rPr>
          <w:rStyle w:val="A0"/>
          <w:rFonts w:ascii="Malgun Gothic" w:hAnsi="Malgun Gothic" w:eastAsia="Malgun Gothic" w:cs="Arial"/>
          <w:b w:val="0"/>
          <w:color w:val="auto"/>
          <w:sz w:val="20"/>
          <w:szCs w:val="20"/>
        </w:rPr>
        <w:t xml:space="preserve">Assessment and feedback </w:t>
      </w:r>
      <w:proofErr w:type="gramStart"/>
      <w:r w:rsidRPr="00195902">
        <w:rPr>
          <w:rStyle w:val="A0"/>
          <w:rFonts w:ascii="Malgun Gothic" w:hAnsi="Malgun Gothic" w:eastAsia="Malgun Gothic" w:cs="Arial"/>
          <w:b w:val="0"/>
          <w:color w:val="auto"/>
          <w:sz w:val="20"/>
          <w:szCs w:val="20"/>
        </w:rPr>
        <w:t>is</w:t>
      </w:r>
      <w:proofErr w:type="gramEnd"/>
      <w:r w:rsidRPr="00195902">
        <w:rPr>
          <w:rStyle w:val="A0"/>
          <w:rFonts w:ascii="Malgun Gothic" w:hAnsi="Malgun Gothic" w:eastAsia="Malgun Gothic" w:cs="Arial"/>
          <w:b w:val="0"/>
          <w:color w:val="auto"/>
          <w:sz w:val="20"/>
          <w:szCs w:val="20"/>
        </w:rPr>
        <w:t xml:space="preserve"> diagnostic: it helps students to improve their work and provides them with the next steps in their learning so they make progress.</w:t>
      </w:r>
    </w:p>
    <w:p w:rsidRPr="00195902" w:rsidR="0098502B" w:rsidP="0098502B" w:rsidRDefault="69BA9E0D" w14:paraId="1733CBEC" w14:textId="0E2E936A">
      <w:pPr>
        <w:pStyle w:val="ListParagraph"/>
        <w:numPr>
          <w:ilvl w:val="0"/>
          <w:numId w:val="15"/>
        </w:numPr>
        <w:ind w:left="709" w:hanging="709"/>
        <w:rPr>
          <w:rStyle w:val="A0"/>
          <w:rFonts w:ascii="Malgun Gothic" w:hAnsi="Malgun Gothic" w:eastAsia="Malgun Gothic" w:cs="Arial"/>
          <w:b w:val="0"/>
          <w:bCs w:val="0"/>
          <w:color w:val="auto"/>
          <w:sz w:val="20"/>
          <w:szCs w:val="20"/>
        </w:rPr>
      </w:pPr>
      <w:r w:rsidRPr="00195902">
        <w:rPr>
          <w:rStyle w:val="A0"/>
          <w:rFonts w:ascii="Malgun Gothic" w:hAnsi="Malgun Gothic" w:eastAsia="Malgun Gothic" w:cs="Arial"/>
          <w:b w:val="0"/>
          <w:bCs w:val="0"/>
          <w:color w:val="auto"/>
          <w:sz w:val="20"/>
          <w:szCs w:val="20"/>
        </w:rPr>
        <w:t xml:space="preserve">Quality Marked </w:t>
      </w:r>
      <w:r w:rsidRPr="00195902" w:rsidR="0098502B">
        <w:rPr>
          <w:rStyle w:val="A0"/>
          <w:rFonts w:ascii="Malgun Gothic" w:hAnsi="Malgun Gothic" w:eastAsia="Malgun Gothic" w:cs="Arial"/>
          <w:b w:val="0"/>
          <w:bCs w:val="0"/>
          <w:color w:val="auto"/>
          <w:sz w:val="20"/>
          <w:szCs w:val="20"/>
        </w:rPr>
        <w:t>Assessment and feedback promotes learner confidence by capturing where and how they are making progress in their learning.</w:t>
      </w:r>
      <w:r w:rsidRPr="00195902" w:rsidR="005429BE">
        <w:rPr>
          <w:rStyle w:val="A0"/>
          <w:rFonts w:ascii="Malgun Gothic" w:hAnsi="Malgun Gothic" w:eastAsia="Malgun Gothic" w:cs="Arial"/>
          <w:b w:val="0"/>
          <w:bCs w:val="0"/>
          <w:color w:val="auto"/>
          <w:sz w:val="20"/>
          <w:szCs w:val="20"/>
        </w:rPr>
        <w:t xml:space="preserve"> Feedback also helps students establish where they currently sit on the progression scale, how they got there and what they need to do to move forward.</w:t>
      </w:r>
    </w:p>
    <w:p w:rsidRPr="00195902" w:rsidR="0098502B" w:rsidP="0098502B" w:rsidRDefault="0098502B" w14:paraId="3922E26B" w14:textId="77777777">
      <w:pPr>
        <w:pStyle w:val="ListParagraph"/>
        <w:numPr>
          <w:ilvl w:val="0"/>
          <w:numId w:val="15"/>
        </w:numPr>
        <w:ind w:left="709" w:hanging="709"/>
        <w:rPr>
          <w:rStyle w:val="A0"/>
          <w:rFonts w:ascii="Malgun Gothic" w:hAnsi="Malgun Gothic" w:eastAsia="Malgun Gothic" w:cs="Arial"/>
          <w:b w:val="0"/>
          <w:color w:val="auto"/>
          <w:sz w:val="20"/>
          <w:szCs w:val="20"/>
        </w:rPr>
      </w:pPr>
      <w:r w:rsidRPr="00195902">
        <w:rPr>
          <w:rStyle w:val="A0"/>
          <w:rFonts w:ascii="Malgun Gothic" w:hAnsi="Malgun Gothic" w:eastAsia="Malgun Gothic" w:cs="Arial"/>
          <w:b w:val="0"/>
          <w:color w:val="auto"/>
          <w:sz w:val="20"/>
          <w:szCs w:val="20"/>
        </w:rPr>
        <w:t>Where appropriate, feedback provides opportunities for peer and self-assessment.</w:t>
      </w:r>
    </w:p>
    <w:p w:rsidRPr="00195902" w:rsidR="0098502B" w:rsidP="0098502B" w:rsidRDefault="0098502B" w14:paraId="0A54F9DE" w14:textId="77777777">
      <w:pPr>
        <w:pStyle w:val="ListParagraph"/>
        <w:numPr>
          <w:ilvl w:val="0"/>
          <w:numId w:val="15"/>
        </w:numPr>
        <w:ind w:left="709" w:hanging="709"/>
        <w:rPr>
          <w:rStyle w:val="A0"/>
          <w:rFonts w:ascii="Malgun Gothic" w:hAnsi="Malgun Gothic" w:eastAsia="Malgun Gothic" w:cs="Arial"/>
          <w:b w:val="0"/>
          <w:color w:val="auto"/>
          <w:sz w:val="20"/>
          <w:szCs w:val="20"/>
        </w:rPr>
      </w:pPr>
      <w:r w:rsidRPr="00195902">
        <w:rPr>
          <w:rStyle w:val="A0"/>
          <w:rFonts w:ascii="Malgun Gothic" w:hAnsi="Malgun Gothic" w:eastAsia="Malgun Gothic" w:cs="Arial"/>
          <w:b w:val="0"/>
          <w:color w:val="auto"/>
          <w:sz w:val="20"/>
          <w:szCs w:val="20"/>
        </w:rPr>
        <w:t xml:space="preserve">Comments are focused on improvements in learning and move away from surface features, such as presentation or perceived effort. </w:t>
      </w:r>
    </w:p>
    <w:p w:rsidRPr="00195902" w:rsidR="0098502B" w:rsidP="0098502B" w:rsidRDefault="0098502B" w14:paraId="790268B3" w14:textId="00898E86">
      <w:pPr>
        <w:pStyle w:val="ListParagraph"/>
        <w:numPr>
          <w:ilvl w:val="0"/>
          <w:numId w:val="15"/>
        </w:numPr>
        <w:ind w:left="709" w:hanging="709"/>
        <w:rPr>
          <w:rFonts w:ascii="Malgun Gothic" w:hAnsi="Malgun Gothic" w:eastAsia="Malgun Gothic" w:cs="Arial"/>
          <w:b w:val="0"/>
          <w:bCs w:val="0"/>
          <w:sz w:val="20"/>
          <w:szCs w:val="20"/>
        </w:rPr>
      </w:pPr>
      <w:r w:rsidRPr="00195902">
        <w:rPr>
          <w:rFonts w:ascii="Malgun Gothic" w:hAnsi="Malgun Gothic" w:eastAsia="Malgun Gothic" w:cs="Arial"/>
          <w:b w:val="0"/>
          <w:bCs w:val="0"/>
          <w:sz w:val="20"/>
          <w:szCs w:val="20"/>
        </w:rPr>
        <w:t>Students are provided with the opportunity to enable them to improve and extend their learning by responding to feedback.</w:t>
      </w:r>
      <w:r w:rsidRPr="00195902" w:rsidR="00B0938E">
        <w:rPr>
          <w:rFonts w:ascii="Malgun Gothic" w:hAnsi="Malgun Gothic" w:eastAsia="Malgun Gothic" w:cs="Arial"/>
          <w:b w:val="0"/>
          <w:bCs w:val="0"/>
          <w:sz w:val="20"/>
          <w:szCs w:val="20"/>
        </w:rPr>
        <w:t xml:space="preserve"> This will happen in structured DIRT sessions following a quality marked assessment</w:t>
      </w:r>
      <w:r w:rsidRPr="00195902" w:rsidR="00EC0828">
        <w:rPr>
          <w:rFonts w:ascii="Malgun Gothic" w:hAnsi="Malgun Gothic" w:eastAsia="Malgun Gothic" w:cs="Arial"/>
          <w:b w:val="0"/>
          <w:bCs w:val="0"/>
          <w:sz w:val="20"/>
          <w:szCs w:val="20"/>
        </w:rPr>
        <w:t xml:space="preserve"> or series of assessments</w:t>
      </w:r>
      <w:r w:rsidRPr="00195902" w:rsidR="00B0938E">
        <w:rPr>
          <w:rFonts w:ascii="Malgun Gothic" w:hAnsi="Malgun Gothic" w:eastAsia="Malgun Gothic" w:cs="Arial"/>
          <w:b w:val="0"/>
          <w:bCs w:val="0"/>
          <w:sz w:val="20"/>
          <w:szCs w:val="20"/>
        </w:rPr>
        <w:t>.</w:t>
      </w:r>
      <w:r w:rsidRPr="00195902" w:rsidR="00EC0828">
        <w:rPr>
          <w:rFonts w:ascii="Malgun Gothic" w:hAnsi="Malgun Gothic" w:eastAsia="Malgun Gothic" w:cs="Arial"/>
          <w:b w:val="0"/>
          <w:bCs w:val="0"/>
          <w:sz w:val="20"/>
          <w:szCs w:val="20"/>
        </w:rPr>
        <w:t xml:space="preserve"> </w:t>
      </w:r>
      <w:r w:rsidRPr="00195902" w:rsidR="00CC36B8">
        <w:rPr>
          <w:rFonts w:ascii="Malgun Gothic" w:hAnsi="Malgun Gothic" w:eastAsia="Malgun Gothic" w:cs="Arial"/>
          <w:b w:val="0"/>
          <w:bCs w:val="0"/>
          <w:sz w:val="20"/>
          <w:szCs w:val="20"/>
        </w:rPr>
        <w:t>This piece of work will be known as “My Progress Pathway Progress Page”.</w:t>
      </w:r>
      <w:r w:rsidRPr="00195902">
        <w:rPr>
          <w:rFonts w:ascii="Malgun Gothic" w:hAnsi="Malgun Gothic" w:eastAsia="Malgun Gothic" w:cs="Arial"/>
          <w:b w:val="0"/>
          <w:bCs w:val="0"/>
          <w:sz w:val="20"/>
          <w:szCs w:val="20"/>
        </w:rPr>
        <w:t xml:space="preserve"> </w:t>
      </w:r>
    </w:p>
    <w:p w:rsidRPr="00195902" w:rsidR="0098502B" w:rsidP="0098502B" w:rsidRDefault="0098502B" w14:paraId="6C779DED" w14:textId="77777777">
      <w:pPr>
        <w:pStyle w:val="ListParagraph"/>
        <w:numPr>
          <w:ilvl w:val="0"/>
          <w:numId w:val="15"/>
        </w:numPr>
        <w:ind w:left="709" w:hanging="709"/>
        <w:rPr>
          <w:rFonts w:ascii="Malgun Gothic" w:hAnsi="Malgun Gothic" w:eastAsia="Malgun Gothic" w:cs="Arial"/>
          <w:b w:val="0"/>
          <w:sz w:val="20"/>
          <w:szCs w:val="20"/>
        </w:rPr>
      </w:pPr>
      <w:r w:rsidRPr="00195902">
        <w:rPr>
          <w:rFonts w:ascii="Malgun Gothic" w:hAnsi="Malgun Gothic" w:eastAsia="Malgun Gothic" w:cs="Arial"/>
          <w:b w:val="0"/>
          <w:sz w:val="20"/>
          <w:szCs w:val="20"/>
        </w:rPr>
        <w:t>When reviewing and evaluating written feedback, the focus should be on the impact that feedback has on students’ learning and progress.</w:t>
      </w:r>
    </w:p>
    <w:p w:rsidRPr="00195902" w:rsidR="0098502B" w:rsidP="0098502B" w:rsidRDefault="0098502B" w14:paraId="43F27386" w14:textId="3FC9D2F9">
      <w:pPr>
        <w:pStyle w:val="ListParagraph"/>
        <w:numPr>
          <w:ilvl w:val="0"/>
          <w:numId w:val="15"/>
        </w:numPr>
        <w:ind w:left="709" w:hanging="709"/>
        <w:rPr>
          <w:rFonts w:ascii="Malgun Gothic" w:hAnsi="Malgun Gothic" w:eastAsia="Malgun Gothic" w:cs="Arial"/>
          <w:b w:val="0"/>
          <w:sz w:val="20"/>
          <w:szCs w:val="20"/>
        </w:rPr>
      </w:pPr>
      <w:r w:rsidRPr="3CA93103" w:rsidR="0098502B">
        <w:rPr>
          <w:rFonts w:ascii="Malgun Gothic" w:hAnsi="Malgun Gothic" w:eastAsia="Malgun Gothic" w:cs="Arial"/>
          <w:b w:val="0"/>
          <w:bCs w:val="0"/>
          <w:sz w:val="20"/>
          <w:szCs w:val="20"/>
        </w:rPr>
        <w:t>Students should be taught and encouraged to check their own work by understanding the success criteria, presented in an age</w:t>
      </w:r>
      <w:r w:rsidRPr="3CA93103" w:rsidR="00CC36B8">
        <w:rPr>
          <w:rFonts w:ascii="Malgun Gothic" w:hAnsi="Malgun Gothic" w:eastAsia="Malgun Gothic" w:cs="Arial"/>
          <w:b w:val="0"/>
          <w:bCs w:val="0"/>
          <w:sz w:val="20"/>
          <w:szCs w:val="20"/>
        </w:rPr>
        <w:t>-</w:t>
      </w:r>
      <w:r w:rsidRPr="3CA93103" w:rsidR="0098502B">
        <w:rPr>
          <w:rFonts w:ascii="Malgun Gothic" w:hAnsi="Malgun Gothic" w:eastAsia="Malgun Gothic" w:cs="Arial"/>
          <w:b w:val="0"/>
          <w:bCs w:val="0"/>
          <w:sz w:val="20"/>
          <w:szCs w:val="20"/>
        </w:rPr>
        <w:t>appropriate way, so that they complete work to the highest standard.</w:t>
      </w:r>
    </w:p>
    <w:p w:rsidRPr="00195902" w:rsidR="688411D9" w:rsidP="5E9E0DCA" w:rsidRDefault="688411D9" w14:paraId="471F3C0E" w14:textId="475BBEA9">
      <w:pPr>
        <w:pStyle w:val="ListParagraph"/>
        <w:numPr>
          <w:ilvl w:val="0"/>
          <w:numId w:val="15"/>
        </w:numPr>
        <w:spacing w:line="259" w:lineRule="auto"/>
        <w:ind w:left="709" w:hanging="709"/>
        <w:rPr>
          <w:rFonts w:ascii="Malgun Gothic" w:hAnsi="Malgun Gothic" w:eastAsia="Malgun Gothic" w:cs="Arial"/>
          <w:b w:val="0"/>
          <w:bCs w:val="0"/>
          <w:sz w:val="20"/>
          <w:szCs w:val="20"/>
        </w:rPr>
      </w:pPr>
      <w:r w:rsidRPr="00195902">
        <w:rPr>
          <w:rFonts w:ascii="Malgun Gothic" w:hAnsi="Malgun Gothic" w:eastAsia="Malgun Gothic" w:cs="Arial"/>
          <w:b w:val="0"/>
          <w:bCs w:val="0"/>
          <w:sz w:val="20"/>
          <w:szCs w:val="20"/>
        </w:rPr>
        <w:t>Marking of extended writing pieces will utilise our EHS literacy codes</w:t>
      </w:r>
    </w:p>
    <w:p w:rsidRPr="00195902" w:rsidR="0098502B" w:rsidP="0098502B" w:rsidRDefault="0098502B" w14:paraId="006EECD1" w14:textId="77777777">
      <w:pPr>
        <w:pStyle w:val="ListParagraph"/>
        <w:numPr>
          <w:ilvl w:val="0"/>
          <w:numId w:val="15"/>
        </w:numPr>
        <w:ind w:left="709" w:hanging="709"/>
        <w:rPr>
          <w:rFonts w:ascii="Malgun Gothic" w:hAnsi="Malgun Gothic" w:eastAsia="Malgun Gothic" w:cs="Arial"/>
          <w:b w:val="0"/>
          <w:bCs w:val="0"/>
          <w:sz w:val="20"/>
          <w:szCs w:val="20"/>
        </w:rPr>
      </w:pPr>
      <w:r w:rsidRPr="00195902">
        <w:rPr>
          <w:rFonts w:ascii="Malgun Gothic" w:hAnsi="Malgun Gothic" w:eastAsia="Malgun Gothic" w:cs="Arial"/>
          <w:b w:val="0"/>
          <w:bCs w:val="0"/>
          <w:sz w:val="20"/>
          <w:szCs w:val="20"/>
        </w:rPr>
        <w:t xml:space="preserve">Fairness and accessibility (under The Equality Act 2010 and Public Sector Equality Duty: a fair assessment should not discriminate against sub-groups of candidates or give an advantage to other groups. Assessment should be free from bias, inclusive, non-discriminatory and accessible. It should also be fair to those who rely on the results (such as employers, further education colleges and universities) by accurately assessing what a learner knows, understands and can do. </w:t>
      </w:r>
    </w:p>
    <w:p w:rsidRPr="00195902" w:rsidR="363F487C" w:rsidP="72AB87A7" w:rsidRDefault="363F487C" w14:paraId="4F50961D" w14:textId="2EA0D641">
      <w:pPr>
        <w:pStyle w:val="ListParagraph"/>
        <w:numPr>
          <w:ilvl w:val="0"/>
          <w:numId w:val="15"/>
        </w:numPr>
        <w:ind w:left="709" w:hanging="709"/>
        <w:rPr>
          <w:rFonts w:ascii="Malgun Gothic" w:hAnsi="Malgun Gothic" w:eastAsia="Malgun Gothic" w:cs="Arial"/>
          <w:b w:val="0"/>
          <w:bCs w:val="0"/>
          <w:sz w:val="20"/>
          <w:szCs w:val="20"/>
          <w:highlight w:val="yellow"/>
        </w:rPr>
      </w:pPr>
      <w:r w:rsidRPr="00195902">
        <w:rPr>
          <w:rFonts w:ascii="Malgun Gothic" w:hAnsi="Malgun Gothic" w:eastAsia="Malgun Gothic" w:cs="Arial"/>
          <w:b w:val="0"/>
          <w:bCs w:val="0"/>
          <w:sz w:val="20"/>
          <w:szCs w:val="20"/>
        </w:rPr>
        <w:t xml:space="preserve">All departments will complete one summative assessment per term. Marks will be recorded in department marksheets </w:t>
      </w:r>
    </w:p>
    <w:p w:rsidRPr="00195902" w:rsidR="0098502B" w:rsidP="0098502B" w:rsidRDefault="0098502B" w14:paraId="3A7FCA3E" w14:textId="77777777">
      <w:pPr>
        <w:pStyle w:val="ListParagraph"/>
        <w:numPr>
          <w:ilvl w:val="0"/>
          <w:numId w:val="15"/>
        </w:numPr>
        <w:ind w:left="709" w:hanging="709"/>
        <w:rPr>
          <w:rFonts w:ascii="Malgun Gothic" w:hAnsi="Malgun Gothic" w:eastAsia="Malgun Gothic" w:cs="Arial"/>
          <w:b w:val="0"/>
          <w:sz w:val="20"/>
          <w:szCs w:val="20"/>
        </w:rPr>
      </w:pPr>
      <w:r w:rsidRPr="00195902">
        <w:rPr>
          <w:rFonts w:ascii="Malgun Gothic" w:hAnsi="Malgun Gothic" w:eastAsia="Malgun Gothic" w:cs="Arial"/>
          <w:b w:val="0"/>
          <w:sz w:val="20"/>
          <w:szCs w:val="20"/>
        </w:rPr>
        <w:t>Validity: a valid summative assessment task will measure the intended learning outcomes of a topic/unit of study.</w:t>
      </w:r>
    </w:p>
    <w:p w:rsidRPr="00195902" w:rsidR="0098502B" w:rsidP="0098502B" w:rsidRDefault="0098502B" w14:paraId="537E8ED4" w14:textId="77777777">
      <w:pPr>
        <w:pStyle w:val="ListParagraph"/>
        <w:numPr>
          <w:ilvl w:val="0"/>
          <w:numId w:val="15"/>
        </w:numPr>
        <w:ind w:left="709" w:hanging="709"/>
        <w:rPr>
          <w:rFonts w:ascii="Malgun Gothic" w:hAnsi="Malgun Gothic" w:eastAsia="Malgun Gothic" w:cs="Arial"/>
          <w:b w:val="0"/>
          <w:bCs w:val="0"/>
          <w:sz w:val="20"/>
          <w:szCs w:val="20"/>
          <w:lang w:val="en-US"/>
        </w:rPr>
      </w:pPr>
      <w:r w:rsidRPr="00195902">
        <w:rPr>
          <w:rFonts w:ascii="Malgun Gothic" w:hAnsi="Malgun Gothic" w:eastAsia="Malgun Gothic" w:cs="Arial"/>
          <w:b w:val="0"/>
          <w:sz w:val="20"/>
          <w:szCs w:val="20"/>
        </w:rPr>
        <w:t>Reliability: A reliable assessment is one that will produce the same outcome each time it is used in a similar context.</w:t>
      </w:r>
      <w:r w:rsidRPr="00195902">
        <w:rPr>
          <w:rFonts w:ascii="Malgun Gothic" w:hAnsi="Malgun Gothic" w:eastAsia="Malgun Gothic" w:cs="Arial"/>
          <w:sz w:val="20"/>
          <w:szCs w:val="20"/>
          <w:lang w:val="en-US"/>
        </w:rPr>
        <w:br w:type="page"/>
      </w:r>
    </w:p>
    <w:p w:rsidRPr="00195902" w:rsidR="0098502B" w:rsidP="72AB87A7" w:rsidRDefault="00FC1F02" w14:paraId="393A4C4F" w14:textId="051378F2">
      <w:pPr>
        <w:autoSpaceDE w:val="0"/>
        <w:autoSpaceDN w:val="0"/>
        <w:adjustRightInd w:val="0"/>
        <w:jc w:val="center"/>
        <w:rPr>
          <w:rFonts w:ascii="Malgun Gothic" w:hAnsi="Malgun Gothic" w:eastAsia="Malgun Gothic" w:cs="Arial"/>
          <w:b w:val="0"/>
          <w:bCs w:val="0"/>
          <w:sz w:val="20"/>
          <w:szCs w:val="20"/>
          <w:u w:val="single"/>
          <w:lang w:val="en-US"/>
        </w:rPr>
      </w:pPr>
      <w:r w:rsidRPr="00195902">
        <w:rPr>
          <w:noProof/>
        </w:rPr>
        <w:drawing>
          <wp:inline distT="0" distB="0" distL="0" distR="0" wp14:anchorId="5713887F" wp14:editId="131243F5">
            <wp:extent cx="4923049" cy="42481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23049" cy="4248141"/>
                    </a:xfrm>
                    <a:prstGeom prst="rect">
                      <a:avLst/>
                    </a:prstGeom>
                  </pic:spPr>
                </pic:pic>
              </a:graphicData>
            </a:graphic>
          </wp:inline>
        </w:drawing>
      </w:r>
    </w:p>
    <w:p w:rsidRPr="00195902" w:rsidR="00C62608" w:rsidP="0098502B" w:rsidRDefault="00C62608" w14:paraId="5191C2AE" w14:textId="0CD606F1">
      <w:pPr>
        <w:autoSpaceDE w:val="0"/>
        <w:autoSpaceDN w:val="0"/>
        <w:adjustRightInd w:val="0"/>
        <w:jc w:val="both"/>
        <w:rPr>
          <w:rFonts w:ascii="Malgun Gothic" w:hAnsi="Malgun Gothic" w:eastAsia="Malgun Gothic" w:cs="Arial"/>
          <w:b w:val="0"/>
          <w:bCs w:val="0"/>
          <w:sz w:val="20"/>
          <w:szCs w:val="20"/>
          <w:u w:val="single"/>
          <w:lang w:val="en-US"/>
        </w:rPr>
      </w:pPr>
    </w:p>
    <w:p w:rsidRPr="00195902" w:rsidR="00C62608" w:rsidP="00C62608" w:rsidRDefault="00C62608" w14:paraId="09D51369" w14:textId="61CBBCC7">
      <w:pPr>
        <w:autoSpaceDE w:val="0"/>
        <w:autoSpaceDN w:val="0"/>
        <w:adjustRightInd w:val="0"/>
        <w:jc w:val="center"/>
        <w:rPr>
          <w:rFonts w:ascii="Malgun Gothic" w:hAnsi="Malgun Gothic" w:eastAsia="Malgun Gothic" w:cs="Arial"/>
          <w:b w:val="0"/>
          <w:bCs w:val="0"/>
          <w:sz w:val="20"/>
          <w:szCs w:val="20"/>
          <w:u w:val="single"/>
          <w:lang w:val="en-US"/>
        </w:rPr>
      </w:pPr>
      <w:r w:rsidRPr="00195902">
        <w:rPr>
          <w:rFonts w:ascii="Malgun Gothic" w:hAnsi="Malgun Gothic" w:eastAsia="Malgun Gothic" w:cs="Arial"/>
          <w:b w:val="0"/>
          <w:bCs w:val="0"/>
          <w:noProof/>
          <w:sz w:val="20"/>
          <w:szCs w:val="20"/>
          <w:u w:val="single"/>
          <w:lang w:val="en-US"/>
        </w:rPr>
        <w:drawing>
          <wp:inline distT="0" distB="0" distL="0" distR="0" wp14:anchorId="601617E6" wp14:editId="50E3D971">
            <wp:extent cx="3562350" cy="3954216"/>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604252" cy="4000728"/>
                    </a:xfrm>
                    <a:prstGeom prst="rect">
                      <a:avLst/>
                    </a:prstGeom>
                  </pic:spPr>
                </pic:pic>
              </a:graphicData>
            </a:graphic>
          </wp:inline>
        </w:drawing>
      </w:r>
    </w:p>
    <w:p w:rsidRPr="00195902" w:rsidR="00C62608" w:rsidP="0098502B" w:rsidRDefault="00C62608" w14:paraId="5AD78C87" w14:textId="619230F1">
      <w:pPr>
        <w:autoSpaceDE w:val="0"/>
        <w:autoSpaceDN w:val="0"/>
        <w:adjustRightInd w:val="0"/>
        <w:jc w:val="both"/>
        <w:rPr>
          <w:rFonts w:ascii="Malgun Gothic" w:hAnsi="Malgun Gothic" w:eastAsia="Malgun Gothic" w:cs="Arial"/>
          <w:b w:val="0"/>
          <w:bCs w:val="0"/>
          <w:sz w:val="20"/>
          <w:szCs w:val="20"/>
          <w:u w:val="single"/>
          <w:lang w:val="en-US"/>
        </w:rPr>
      </w:pPr>
    </w:p>
    <w:p w:rsidRPr="00195902" w:rsidR="00C62608" w:rsidP="0098502B" w:rsidRDefault="00C62608" w14:paraId="406C842A" w14:textId="1E170757">
      <w:pPr>
        <w:autoSpaceDE w:val="0"/>
        <w:autoSpaceDN w:val="0"/>
        <w:adjustRightInd w:val="0"/>
        <w:jc w:val="both"/>
        <w:rPr>
          <w:rFonts w:ascii="Malgun Gothic" w:hAnsi="Malgun Gothic" w:eastAsia="Malgun Gothic" w:cs="Arial"/>
          <w:b w:val="0"/>
          <w:bCs w:val="0"/>
          <w:sz w:val="20"/>
          <w:szCs w:val="20"/>
          <w:u w:val="single"/>
          <w:lang w:val="en-US"/>
        </w:rPr>
      </w:pPr>
    </w:p>
    <w:p w:rsidRPr="00195902" w:rsidR="00C62608" w:rsidP="0098502B" w:rsidRDefault="00C62608" w14:paraId="74816467" w14:textId="77777777">
      <w:pPr>
        <w:autoSpaceDE w:val="0"/>
        <w:autoSpaceDN w:val="0"/>
        <w:adjustRightInd w:val="0"/>
        <w:jc w:val="both"/>
        <w:rPr>
          <w:rFonts w:ascii="Malgun Gothic" w:hAnsi="Malgun Gothic" w:eastAsia="Malgun Gothic" w:cs="Arial"/>
          <w:b w:val="0"/>
          <w:bCs w:val="0"/>
          <w:sz w:val="20"/>
          <w:szCs w:val="20"/>
          <w:u w:val="single"/>
          <w:lang w:val="en-US"/>
        </w:rPr>
      </w:pPr>
    </w:p>
    <w:p w:rsidRPr="00195902" w:rsidR="0098502B" w:rsidP="0098502B" w:rsidRDefault="0098502B" w14:paraId="0C8E3EC1" w14:textId="674D8149">
      <w:pPr>
        <w:autoSpaceDE w:val="0"/>
        <w:autoSpaceDN w:val="0"/>
        <w:adjustRightInd w:val="0"/>
        <w:jc w:val="both"/>
        <w:rPr>
          <w:rFonts w:ascii="Malgun Gothic" w:hAnsi="Malgun Gothic" w:eastAsia="Malgun Gothic" w:cs="Arial"/>
          <w:sz w:val="20"/>
          <w:szCs w:val="20"/>
          <w:lang w:val="en-US"/>
        </w:rPr>
      </w:pPr>
      <w:r w:rsidRPr="00195902">
        <w:rPr>
          <w:rFonts w:ascii="Malgun Gothic" w:hAnsi="Malgun Gothic" w:eastAsia="Malgun Gothic" w:cs="Arial"/>
          <w:sz w:val="20"/>
          <w:szCs w:val="20"/>
          <w:lang w:val="en-US"/>
        </w:rPr>
        <w:t xml:space="preserve">Procedure: Assessment </w:t>
      </w:r>
      <w:r w:rsidRPr="00195902">
        <w:rPr>
          <w:rFonts w:ascii="Malgun Gothic" w:hAnsi="Malgun Gothic" w:eastAsia="Malgun Gothic" w:cs="Arial"/>
          <w:i/>
          <w:sz w:val="20"/>
          <w:szCs w:val="20"/>
          <w:lang w:val="en-US"/>
        </w:rPr>
        <w:t>for</w:t>
      </w:r>
      <w:r w:rsidRPr="00195902">
        <w:rPr>
          <w:rFonts w:ascii="Malgun Gothic" w:hAnsi="Malgun Gothic" w:eastAsia="Malgun Gothic" w:cs="Arial"/>
          <w:sz w:val="20"/>
          <w:szCs w:val="20"/>
          <w:lang w:val="en-US"/>
        </w:rPr>
        <w:t xml:space="preserve"> Learning (Feedback) </w:t>
      </w:r>
    </w:p>
    <w:p w:rsidRPr="00195902" w:rsidR="004F684F" w:rsidP="0098502B" w:rsidRDefault="004F684F" w14:paraId="2365B9CB" w14:textId="10956648">
      <w:pPr>
        <w:autoSpaceDE w:val="0"/>
        <w:autoSpaceDN w:val="0"/>
        <w:adjustRightInd w:val="0"/>
        <w:jc w:val="both"/>
        <w:rPr>
          <w:rFonts w:ascii="Malgun Gothic" w:hAnsi="Malgun Gothic" w:eastAsia="Malgun Gothic" w:cs="Arial"/>
          <w:bCs w:val="0"/>
          <w:sz w:val="20"/>
          <w:szCs w:val="20"/>
          <w:lang w:val="en-US"/>
        </w:rPr>
      </w:pPr>
    </w:p>
    <w:p w:rsidRPr="00195902" w:rsidR="004F684F" w:rsidP="004F684F" w:rsidRDefault="0098502B" w14:paraId="4A100F60" w14:textId="6C21BE1A">
      <w:pPr>
        <w:autoSpaceDE w:val="0"/>
        <w:autoSpaceDN w:val="0"/>
        <w:adjustRightInd w:val="0"/>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sz w:val="20"/>
          <w:szCs w:val="20"/>
          <w:lang w:val="en-US"/>
        </w:rPr>
        <w:t>Assessment for Learning is used to move learning forward. It</w:t>
      </w:r>
      <w:r w:rsidRPr="00195902" w:rsidR="00FC1F02">
        <w:rPr>
          <w:rFonts w:ascii="Malgun Gothic" w:hAnsi="Malgun Gothic" w:eastAsia="Malgun Gothic" w:cs="Arial"/>
          <w:b w:val="0"/>
          <w:sz w:val="20"/>
          <w:szCs w:val="20"/>
          <w:lang w:val="en-US"/>
        </w:rPr>
        <w:t xml:space="preserve"> can include</w:t>
      </w:r>
      <w:r w:rsidRPr="00195902">
        <w:rPr>
          <w:rFonts w:ascii="Malgun Gothic" w:hAnsi="Malgun Gothic" w:eastAsia="Malgun Gothic" w:cs="Arial"/>
          <w:b w:val="0"/>
          <w:sz w:val="20"/>
          <w:szCs w:val="20"/>
          <w:lang w:val="en-US"/>
        </w:rPr>
        <w:t xml:space="preserve"> the following practices:</w:t>
      </w:r>
    </w:p>
    <w:p w:rsidRPr="00195902" w:rsidR="0098502B" w:rsidP="0098502B" w:rsidRDefault="0098502B" w14:paraId="4A6A6B58" w14:textId="77777777">
      <w:pPr>
        <w:pStyle w:val="ListParagraph"/>
        <w:autoSpaceDE w:val="0"/>
        <w:autoSpaceDN w:val="0"/>
        <w:adjustRightInd w:val="0"/>
        <w:jc w:val="both"/>
        <w:rPr>
          <w:rFonts w:ascii="Malgun Gothic" w:hAnsi="Malgun Gothic" w:eastAsia="Malgun Gothic" w:cs="Arial"/>
          <w:b w:val="0"/>
          <w:bCs w:val="0"/>
          <w:sz w:val="20"/>
          <w:szCs w:val="20"/>
          <w:lang w:val="en-US"/>
        </w:rPr>
      </w:pPr>
    </w:p>
    <w:p w:rsidRPr="00195902" w:rsidR="0098502B" w:rsidP="0098502B" w:rsidRDefault="0098502B" w14:paraId="6FA4E4FC" w14:textId="77777777">
      <w:pPr>
        <w:pStyle w:val="Default"/>
        <w:numPr>
          <w:ilvl w:val="0"/>
          <w:numId w:val="18"/>
        </w:numPr>
        <w:spacing w:after="39"/>
        <w:rPr>
          <w:rFonts w:ascii="Malgun Gothic" w:hAnsi="Malgun Gothic" w:eastAsia="Malgun Gothic" w:cs="Arial"/>
          <w:color w:val="auto"/>
          <w:sz w:val="20"/>
          <w:szCs w:val="20"/>
        </w:rPr>
      </w:pPr>
      <w:r w:rsidRPr="00195902">
        <w:rPr>
          <w:rFonts w:ascii="Malgun Gothic" w:hAnsi="Malgun Gothic" w:eastAsia="Malgun Gothic" w:cs="Arial"/>
          <w:i/>
          <w:iCs/>
          <w:color w:val="auto"/>
          <w:sz w:val="20"/>
          <w:szCs w:val="20"/>
        </w:rPr>
        <w:t xml:space="preserve">Verbal Feedback </w:t>
      </w:r>
    </w:p>
    <w:p w:rsidRPr="00195902" w:rsidR="43646633" w:rsidP="5E9E0DCA" w:rsidRDefault="43646633" w14:paraId="79C0F326" w14:textId="13020238">
      <w:pPr>
        <w:pStyle w:val="Default"/>
        <w:numPr>
          <w:ilvl w:val="0"/>
          <w:numId w:val="18"/>
        </w:numPr>
        <w:spacing w:after="39"/>
        <w:rPr>
          <w:rFonts w:ascii="Malgun Gothic" w:hAnsi="Malgun Gothic" w:eastAsia="Malgun Gothic" w:cs="Arial"/>
          <w:i/>
          <w:iCs/>
          <w:color w:val="auto"/>
          <w:sz w:val="20"/>
          <w:szCs w:val="20"/>
        </w:rPr>
      </w:pPr>
      <w:r w:rsidRPr="00195902">
        <w:rPr>
          <w:rFonts w:ascii="Malgun Gothic" w:hAnsi="Malgun Gothic" w:eastAsia="Malgun Gothic" w:cs="Arial"/>
          <w:i/>
          <w:iCs/>
          <w:color w:val="auto"/>
          <w:sz w:val="20"/>
          <w:szCs w:val="20"/>
        </w:rPr>
        <w:t>Probing questions to develop deeper understanding</w:t>
      </w:r>
    </w:p>
    <w:p w:rsidRPr="00195902" w:rsidR="0098502B" w:rsidP="0098502B" w:rsidRDefault="0098502B" w14:paraId="23F18578" w14:textId="2EE82DD9">
      <w:pPr>
        <w:pStyle w:val="Default"/>
        <w:numPr>
          <w:ilvl w:val="0"/>
          <w:numId w:val="18"/>
        </w:numPr>
        <w:spacing w:after="39"/>
        <w:rPr>
          <w:rFonts w:ascii="Malgun Gothic" w:hAnsi="Malgun Gothic" w:eastAsia="Malgun Gothic" w:cs="Arial"/>
          <w:color w:val="auto"/>
          <w:sz w:val="20"/>
          <w:szCs w:val="20"/>
        </w:rPr>
      </w:pPr>
      <w:r w:rsidRPr="00195902">
        <w:rPr>
          <w:rFonts w:ascii="Malgun Gothic" w:hAnsi="Malgun Gothic" w:eastAsia="Malgun Gothic" w:cs="Arial"/>
          <w:i/>
          <w:iCs/>
          <w:color w:val="auto"/>
          <w:sz w:val="20"/>
          <w:szCs w:val="20"/>
        </w:rPr>
        <w:t>Formative WWW/EBI Teacher Marking via Quality Marked Assessments (QMAs)</w:t>
      </w:r>
      <w:r w:rsidRPr="00195902" w:rsidR="3C83694E">
        <w:rPr>
          <w:rFonts w:ascii="Malgun Gothic" w:hAnsi="Malgun Gothic" w:eastAsia="Malgun Gothic" w:cs="Arial"/>
          <w:i/>
          <w:iCs/>
          <w:color w:val="auto"/>
          <w:sz w:val="20"/>
          <w:szCs w:val="20"/>
        </w:rPr>
        <w:t xml:space="preserve"> which include clear success criteria</w:t>
      </w:r>
    </w:p>
    <w:p w:rsidRPr="00195902" w:rsidR="0098502B" w:rsidP="0098502B" w:rsidRDefault="0098502B" w14:paraId="039A120E" w14:textId="5F4AB2DF">
      <w:pPr>
        <w:pStyle w:val="Default"/>
        <w:numPr>
          <w:ilvl w:val="0"/>
          <w:numId w:val="18"/>
        </w:numPr>
        <w:spacing w:after="39"/>
        <w:rPr>
          <w:rFonts w:ascii="Malgun Gothic" w:hAnsi="Malgun Gothic" w:eastAsia="Malgun Gothic" w:cs="Arial"/>
          <w:color w:val="auto"/>
          <w:sz w:val="20"/>
          <w:szCs w:val="20"/>
        </w:rPr>
      </w:pPr>
      <w:r w:rsidRPr="00195902">
        <w:rPr>
          <w:rFonts w:ascii="Malgun Gothic" w:hAnsi="Malgun Gothic" w:eastAsia="Malgun Gothic" w:cs="Arial"/>
          <w:i/>
          <w:iCs/>
          <w:color w:val="auto"/>
          <w:sz w:val="20"/>
          <w:szCs w:val="20"/>
        </w:rPr>
        <w:t xml:space="preserve">Peer/Self-Assessment </w:t>
      </w:r>
      <w:proofErr w:type="gramStart"/>
      <w:r w:rsidRPr="00195902" w:rsidR="6A3D3C7F">
        <w:rPr>
          <w:rFonts w:ascii="Malgun Gothic" w:hAnsi="Malgun Gothic" w:eastAsia="Malgun Gothic" w:cs="Arial"/>
          <w:i/>
          <w:iCs/>
          <w:color w:val="auto"/>
          <w:sz w:val="20"/>
          <w:szCs w:val="20"/>
        </w:rPr>
        <w:t>e.g.</w:t>
      </w:r>
      <w:proofErr w:type="gramEnd"/>
      <w:r w:rsidRPr="00195902" w:rsidR="6A3D3C7F">
        <w:rPr>
          <w:rFonts w:ascii="Malgun Gothic" w:hAnsi="Malgun Gothic" w:eastAsia="Malgun Gothic" w:cs="Arial"/>
          <w:i/>
          <w:iCs/>
          <w:color w:val="auto"/>
          <w:sz w:val="20"/>
          <w:szCs w:val="20"/>
        </w:rPr>
        <w:t xml:space="preserve"> Think, pair, share</w:t>
      </w:r>
    </w:p>
    <w:p w:rsidRPr="00195902" w:rsidR="0098502B" w:rsidP="0098502B" w:rsidRDefault="0098502B" w14:paraId="48B3652C" w14:textId="3F631BDF">
      <w:pPr>
        <w:pStyle w:val="Default"/>
        <w:numPr>
          <w:ilvl w:val="0"/>
          <w:numId w:val="18"/>
        </w:numPr>
        <w:spacing w:after="39"/>
        <w:rPr>
          <w:rFonts w:ascii="Malgun Gothic" w:hAnsi="Malgun Gothic" w:eastAsia="Malgun Gothic" w:cs="Arial"/>
          <w:color w:val="auto"/>
          <w:sz w:val="20"/>
          <w:szCs w:val="20"/>
        </w:rPr>
      </w:pPr>
      <w:r w:rsidRPr="00195902">
        <w:rPr>
          <w:rFonts w:ascii="Malgun Gothic" w:hAnsi="Malgun Gothic" w:eastAsia="Malgun Gothic" w:cs="Arial"/>
          <w:i/>
          <w:iCs/>
          <w:color w:val="auto"/>
          <w:sz w:val="20"/>
          <w:szCs w:val="20"/>
        </w:rPr>
        <w:t xml:space="preserve">Literacy Feedback, including Marking for Literacy </w:t>
      </w:r>
      <w:r w:rsidRPr="00195902" w:rsidR="36A50292">
        <w:rPr>
          <w:rFonts w:ascii="Malgun Gothic" w:hAnsi="Malgun Gothic" w:eastAsia="Malgun Gothic" w:cs="Arial"/>
          <w:i/>
          <w:iCs/>
          <w:color w:val="auto"/>
          <w:sz w:val="20"/>
          <w:szCs w:val="20"/>
        </w:rPr>
        <w:t>with extended writing pieces</w:t>
      </w:r>
    </w:p>
    <w:p w:rsidRPr="00195902" w:rsidR="36A50292" w:rsidP="3CA93103" w:rsidRDefault="36A50292" w14:paraId="070920CC" w14:textId="5CEB1742">
      <w:pPr>
        <w:pStyle w:val="Default"/>
        <w:numPr>
          <w:ilvl w:val="0"/>
          <w:numId w:val="18"/>
        </w:numPr>
        <w:spacing w:after="39" w:line="259" w:lineRule="auto"/>
        <w:rPr>
          <w:rFonts w:ascii="Malgun Gothic" w:hAnsi="Malgun Gothic" w:eastAsia="Malgun Gothic" w:cs="Arial"/>
          <w:i w:val="1"/>
          <w:iCs w:val="1"/>
          <w:color w:val="auto"/>
          <w:sz w:val="20"/>
          <w:szCs w:val="20"/>
        </w:rPr>
      </w:pPr>
      <w:r w:rsidRPr="3CA93103" w:rsidR="36A50292">
        <w:rPr>
          <w:rFonts w:ascii="Malgun Gothic" w:hAnsi="Malgun Gothic" w:eastAsia="Malgun Gothic" w:cs="Arial"/>
          <w:i w:val="1"/>
          <w:iCs w:val="1"/>
          <w:color w:val="auto"/>
          <w:sz w:val="20"/>
          <w:szCs w:val="20"/>
        </w:rPr>
        <w:t>Dot marking once every two weeks.</w:t>
      </w:r>
      <w:r w:rsidRPr="3CA93103" w:rsidR="40918E82">
        <w:rPr>
          <w:rFonts w:ascii="Malgun Gothic" w:hAnsi="Malgun Gothic" w:eastAsia="Malgun Gothic" w:cs="Arial"/>
          <w:i w:val="1"/>
          <w:iCs w:val="1"/>
          <w:color w:val="auto"/>
          <w:sz w:val="20"/>
          <w:szCs w:val="20"/>
        </w:rPr>
        <w:t xml:space="preserve"> (Optional)</w:t>
      </w:r>
    </w:p>
    <w:p w:rsidRPr="00195902" w:rsidR="0098502B" w:rsidP="0098502B" w:rsidRDefault="0098502B" w14:paraId="369E7C9E" w14:textId="77777777">
      <w:pPr>
        <w:spacing w:line="259" w:lineRule="auto"/>
        <w:rPr>
          <w:rFonts w:ascii="Malgun Gothic" w:hAnsi="Malgun Gothic" w:eastAsia="Malgun Gothic" w:cs="Arial"/>
          <w:b w:val="0"/>
          <w:sz w:val="20"/>
          <w:szCs w:val="20"/>
        </w:rPr>
      </w:pPr>
    </w:p>
    <w:p w:rsidRPr="00195902" w:rsidR="0098502B" w:rsidP="0098502B" w:rsidRDefault="0098502B" w14:paraId="791F83F3" w14:textId="77777777">
      <w:pPr>
        <w:autoSpaceDE w:val="0"/>
        <w:autoSpaceDN w:val="0"/>
        <w:adjustRightInd w:val="0"/>
        <w:spacing w:line="241" w:lineRule="atLeast"/>
        <w:rPr>
          <w:rFonts w:ascii="Malgun Gothic" w:hAnsi="Malgun Gothic" w:eastAsia="Malgun Gothic" w:cs="Arial"/>
          <w:b w:val="0"/>
          <w:bCs w:val="0"/>
          <w:i/>
          <w:sz w:val="20"/>
          <w:szCs w:val="20"/>
          <w:u w:val="single"/>
        </w:rPr>
      </w:pPr>
    </w:p>
    <w:p w:rsidRPr="00195902" w:rsidR="0098502B" w:rsidP="0098502B" w:rsidRDefault="0098502B" w14:paraId="4915F737" w14:textId="77777777">
      <w:pPr>
        <w:autoSpaceDE w:val="0"/>
        <w:autoSpaceDN w:val="0"/>
        <w:adjustRightInd w:val="0"/>
        <w:spacing w:line="241" w:lineRule="atLeast"/>
        <w:rPr>
          <w:rFonts w:ascii="Malgun Gothic" w:hAnsi="Malgun Gothic" w:eastAsia="Malgun Gothic" w:cs="Arial"/>
          <w:b w:val="0"/>
          <w:bCs w:val="0"/>
          <w:i/>
          <w:sz w:val="20"/>
          <w:szCs w:val="20"/>
          <w:u w:val="single"/>
        </w:rPr>
      </w:pPr>
      <w:r w:rsidRPr="00195902">
        <w:rPr>
          <w:rFonts w:ascii="Malgun Gothic" w:hAnsi="Malgun Gothic" w:eastAsia="Malgun Gothic" w:cs="Arial"/>
          <w:b w:val="0"/>
          <w:i/>
          <w:sz w:val="20"/>
          <w:szCs w:val="20"/>
          <w:u w:val="single"/>
        </w:rPr>
        <w:t>Verbal Feedback</w:t>
      </w:r>
    </w:p>
    <w:p w:rsidRPr="00195902" w:rsidR="0098502B" w:rsidP="0098502B" w:rsidRDefault="0098502B" w14:paraId="6AB9CF38" w14:textId="77777777">
      <w:pPr>
        <w:autoSpaceDE w:val="0"/>
        <w:autoSpaceDN w:val="0"/>
        <w:adjustRightInd w:val="0"/>
        <w:spacing w:line="241" w:lineRule="atLeast"/>
        <w:rPr>
          <w:rFonts w:ascii="Malgun Gothic" w:hAnsi="Malgun Gothic" w:eastAsia="Malgun Gothic" w:cs="Arial"/>
          <w:b w:val="0"/>
          <w:sz w:val="20"/>
          <w:szCs w:val="20"/>
        </w:rPr>
      </w:pPr>
      <w:r w:rsidRPr="00195902">
        <w:rPr>
          <w:rFonts w:ascii="Malgun Gothic" w:hAnsi="Malgun Gothic" w:eastAsia="Malgun Gothic" w:cs="Arial"/>
          <w:b w:val="0"/>
          <w:sz w:val="20"/>
          <w:szCs w:val="20"/>
        </w:rPr>
        <w:t xml:space="preserve">Verbal feedback is a highly valuable form of formative feedback that is part of </w:t>
      </w:r>
      <w:proofErr w:type="gramStart"/>
      <w:r w:rsidRPr="00195902">
        <w:rPr>
          <w:rFonts w:ascii="Malgun Gothic" w:hAnsi="Malgun Gothic" w:eastAsia="Malgun Gothic" w:cs="Arial"/>
          <w:b w:val="0"/>
          <w:sz w:val="20"/>
          <w:szCs w:val="20"/>
        </w:rPr>
        <w:t>high quality</w:t>
      </w:r>
      <w:proofErr w:type="gramEnd"/>
      <w:r w:rsidRPr="00195902">
        <w:rPr>
          <w:rFonts w:ascii="Malgun Gothic" w:hAnsi="Malgun Gothic" w:eastAsia="Malgun Gothic" w:cs="Arial"/>
          <w:b w:val="0"/>
          <w:sz w:val="20"/>
          <w:szCs w:val="20"/>
        </w:rPr>
        <w:t xml:space="preserve"> instruction; teachers should ensure that verbal feedback is in line with the principles outlined above. </w:t>
      </w:r>
    </w:p>
    <w:p w:rsidRPr="00195902" w:rsidR="0098502B" w:rsidP="0098502B" w:rsidRDefault="0098502B" w14:paraId="754F9A2A" w14:textId="77777777">
      <w:pPr>
        <w:spacing w:line="259" w:lineRule="auto"/>
        <w:rPr>
          <w:rFonts w:ascii="Malgun Gothic" w:hAnsi="Malgun Gothic" w:eastAsia="Malgun Gothic" w:cs="Arial"/>
          <w:b w:val="0"/>
          <w:sz w:val="20"/>
          <w:szCs w:val="20"/>
        </w:rPr>
      </w:pPr>
    </w:p>
    <w:p w:rsidRPr="00195902" w:rsidR="0098502B" w:rsidP="0098502B" w:rsidRDefault="0098502B" w14:paraId="09DA4302" w14:textId="77777777">
      <w:pPr>
        <w:pStyle w:val="Default"/>
        <w:spacing w:after="39"/>
        <w:rPr>
          <w:rFonts w:ascii="Malgun Gothic" w:hAnsi="Malgun Gothic" w:eastAsia="Malgun Gothic" w:cs="Arial"/>
          <w:color w:val="auto"/>
          <w:sz w:val="20"/>
          <w:szCs w:val="20"/>
          <w:u w:val="single"/>
        </w:rPr>
      </w:pPr>
      <w:r w:rsidRPr="00195902">
        <w:rPr>
          <w:rFonts w:ascii="Malgun Gothic" w:hAnsi="Malgun Gothic" w:eastAsia="Malgun Gothic" w:cs="Arial"/>
          <w:i/>
          <w:iCs/>
          <w:color w:val="auto"/>
          <w:sz w:val="20"/>
          <w:szCs w:val="20"/>
          <w:u w:val="single"/>
        </w:rPr>
        <w:t>Formative WWW/EBI Teacher Marking via Quality Marked Assessments (QMAs)</w:t>
      </w:r>
    </w:p>
    <w:p w:rsidRPr="00195902" w:rsidR="0098502B" w:rsidP="0098502B" w:rsidRDefault="0098502B" w14:paraId="1549600C" w14:textId="77777777">
      <w:pPr>
        <w:pStyle w:val="Default"/>
        <w:rPr>
          <w:rFonts w:ascii="Malgun Gothic" w:hAnsi="Malgun Gothic" w:eastAsia="Malgun Gothic" w:cs="Arial"/>
          <w:color w:val="auto"/>
          <w:sz w:val="20"/>
          <w:szCs w:val="20"/>
        </w:rPr>
      </w:pPr>
    </w:p>
    <w:p w:rsidRPr="00195902" w:rsidR="0098502B" w:rsidP="3CA93103" w:rsidRDefault="0098502B" w14:paraId="3AF6684D" w14:textId="411547F4">
      <w:pPr>
        <w:pStyle w:val="Default"/>
        <w:rPr>
          <w:rFonts w:ascii="Malgun Gothic" w:hAnsi="Malgun Gothic" w:eastAsia="Malgun Gothic" w:cs="Arial"/>
          <w:i w:val="1"/>
          <w:iCs w:val="1"/>
          <w:color w:val="auto"/>
          <w:sz w:val="20"/>
          <w:szCs w:val="20"/>
          <w:u w:val="single"/>
        </w:rPr>
      </w:pPr>
      <w:r w:rsidRPr="3CA93103" w:rsidR="0098502B">
        <w:rPr>
          <w:rFonts w:ascii="Malgun Gothic" w:hAnsi="Malgun Gothic" w:eastAsia="Malgun Gothic" w:cs="Arial"/>
          <w:i w:val="1"/>
          <w:iCs w:val="1"/>
          <w:color w:val="auto"/>
          <w:sz w:val="20"/>
          <w:szCs w:val="20"/>
          <w:u w:val="single"/>
        </w:rPr>
        <w:t>Quality Marked Assessments (QMAs)</w:t>
      </w:r>
      <w:r w:rsidRPr="3CA93103" w:rsidR="44E649DE">
        <w:rPr>
          <w:rFonts w:ascii="Malgun Gothic" w:hAnsi="Malgun Gothic" w:eastAsia="Malgun Gothic" w:cs="Arial"/>
          <w:i w:val="1"/>
          <w:iCs w:val="1"/>
          <w:color w:val="auto"/>
          <w:sz w:val="20"/>
          <w:szCs w:val="20"/>
          <w:u w:val="single"/>
        </w:rPr>
        <w:t xml:space="preserve"> / Progress Checkpoints</w:t>
      </w:r>
    </w:p>
    <w:p w:rsidRPr="00195902" w:rsidR="0098502B" w:rsidP="0098502B" w:rsidRDefault="0098502B" w14:paraId="1A0C37CE" w14:textId="57534619">
      <w:pPr>
        <w:pStyle w:val="Default"/>
        <w:rPr>
          <w:rFonts w:ascii="Malgun Gothic" w:hAnsi="Malgun Gothic" w:eastAsia="Malgun Gothic" w:cs="Arial"/>
          <w:color w:val="auto"/>
          <w:sz w:val="20"/>
          <w:szCs w:val="20"/>
        </w:rPr>
      </w:pPr>
      <w:r w:rsidRPr="00195902">
        <w:rPr>
          <w:rFonts w:ascii="Malgun Gothic" w:hAnsi="Malgun Gothic" w:eastAsia="Malgun Gothic" w:cs="Arial"/>
          <w:color w:val="auto"/>
          <w:sz w:val="20"/>
          <w:szCs w:val="20"/>
        </w:rPr>
        <w:t>All students complete Quality Marked Assessment</w:t>
      </w:r>
      <w:r w:rsidRPr="00195902" w:rsidR="00AE071A">
        <w:rPr>
          <w:rFonts w:ascii="Malgun Gothic" w:hAnsi="Malgun Gothic" w:eastAsia="Malgun Gothic" w:cs="Arial"/>
          <w:color w:val="auto"/>
          <w:sz w:val="20"/>
          <w:szCs w:val="20"/>
        </w:rPr>
        <w:t>s</w:t>
      </w:r>
      <w:r w:rsidRPr="00195902">
        <w:rPr>
          <w:rFonts w:ascii="Malgun Gothic" w:hAnsi="Malgun Gothic" w:eastAsia="Malgun Gothic" w:cs="Arial"/>
          <w:color w:val="auto"/>
          <w:sz w:val="20"/>
          <w:szCs w:val="20"/>
        </w:rPr>
        <w:t xml:space="preserve"> (QMA) </w:t>
      </w:r>
      <w:r w:rsidRPr="00195902" w:rsidR="00A125C2">
        <w:rPr>
          <w:rFonts w:ascii="Malgun Gothic" w:hAnsi="Malgun Gothic" w:eastAsia="Malgun Gothic" w:cs="Arial"/>
          <w:color w:val="auto"/>
          <w:sz w:val="20"/>
          <w:szCs w:val="20"/>
        </w:rPr>
        <w:t xml:space="preserve">during </w:t>
      </w:r>
      <w:r w:rsidRPr="00195902">
        <w:rPr>
          <w:rFonts w:ascii="Malgun Gothic" w:hAnsi="Malgun Gothic" w:eastAsia="Malgun Gothic" w:cs="Arial"/>
          <w:color w:val="auto"/>
          <w:sz w:val="20"/>
          <w:szCs w:val="20"/>
        </w:rPr>
        <w:t>unit</w:t>
      </w:r>
      <w:r w:rsidRPr="00195902" w:rsidR="00A125C2">
        <w:rPr>
          <w:rFonts w:ascii="Malgun Gothic" w:hAnsi="Malgun Gothic" w:eastAsia="Malgun Gothic" w:cs="Arial"/>
          <w:color w:val="auto"/>
          <w:sz w:val="20"/>
          <w:szCs w:val="20"/>
        </w:rPr>
        <w:t>s</w:t>
      </w:r>
      <w:r w:rsidRPr="00195902">
        <w:rPr>
          <w:rFonts w:ascii="Malgun Gothic" w:hAnsi="Malgun Gothic" w:eastAsia="Malgun Gothic" w:cs="Arial"/>
          <w:color w:val="auto"/>
          <w:sz w:val="20"/>
          <w:szCs w:val="20"/>
        </w:rPr>
        <w:t xml:space="preserve"> of work.  The task and success criteria for QMAs are shared with students and parents/carers on unit </w:t>
      </w:r>
      <w:r w:rsidRPr="00195902" w:rsidR="00A125C2">
        <w:rPr>
          <w:rFonts w:ascii="Malgun Gothic" w:hAnsi="Malgun Gothic" w:eastAsia="Malgun Gothic" w:cs="Arial"/>
          <w:color w:val="auto"/>
          <w:sz w:val="20"/>
          <w:szCs w:val="20"/>
        </w:rPr>
        <w:t>overviews</w:t>
      </w:r>
      <w:r w:rsidRPr="00195902">
        <w:rPr>
          <w:rFonts w:ascii="Malgun Gothic" w:hAnsi="Malgun Gothic" w:eastAsia="Malgun Gothic" w:cs="Arial"/>
          <w:color w:val="auto"/>
          <w:sz w:val="20"/>
          <w:szCs w:val="20"/>
        </w:rPr>
        <w:t>.  QMAs are assessment tasks that are carefully marked by teachers, where students are given formative feedback that they must respond to.  The focus is on moving learning forward.</w:t>
      </w:r>
    </w:p>
    <w:p w:rsidRPr="00195902" w:rsidR="0098502B" w:rsidP="0098502B" w:rsidRDefault="0098502B" w14:paraId="61C5878A" w14:textId="77777777">
      <w:pPr>
        <w:pStyle w:val="Default"/>
        <w:ind w:left="1440"/>
        <w:rPr>
          <w:rFonts w:ascii="Malgun Gothic" w:hAnsi="Malgun Gothic" w:eastAsia="Malgun Gothic" w:cs="Arial"/>
          <w:color w:val="auto"/>
          <w:sz w:val="20"/>
          <w:szCs w:val="20"/>
        </w:rPr>
      </w:pPr>
      <w:r w:rsidRPr="00195902">
        <w:rPr>
          <w:rFonts w:ascii="Malgun Gothic" w:hAnsi="Malgun Gothic" w:eastAsia="Malgun Gothic" w:cs="Arial"/>
          <w:color w:val="auto"/>
          <w:sz w:val="20"/>
          <w:szCs w:val="20"/>
        </w:rPr>
        <w:t xml:space="preserve">. </w:t>
      </w:r>
    </w:p>
    <w:p w:rsidRPr="00195902" w:rsidR="0098502B" w:rsidP="0098502B" w:rsidRDefault="0098502B" w14:paraId="71EDB1B1" w14:textId="77777777">
      <w:pPr>
        <w:pStyle w:val="ListParagraph"/>
        <w:numPr>
          <w:ilvl w:val="0"/>
          <w:numId w:val="16"/>
        </w:numPr>
        <w:spacing w:line="259" w:lineRule="auto"/>
        <w:rPr>
          <w:rFonts w:ascii="Malgun Gothic" w:hAnsi="Malgun Gothic" w:eastAsia="Malgun Gothic" w:cs="Arial"/>
          <w:b w:val="0"/>
          <w:sz w:val="20"/>
          <w:szCs w:val="20"/>
        </w:rPr>
      </w:pPr>
      <w:r w:rsidRPr="00195902">
        <w:rPr>
          <w:rFonts w:ascii="Malgun Gothic" w:hAnsi="Malgun Gothic" w:eastAsia="Malgun Gothic" w:cs="Arial"/>
          <w:b w:val="0"/>
          <w:sz w:val="20"/>
          <w:szCs w:val="20"/>
        </w:rPr>
        <w:t>When undertaking Formative WWW/EBI Teacher Marking, students’ work is formatively marked in green pen for:</w:t>
      </w:r>
    </w:p>
    <w:p w:rsidRPr="00195902" w:rsidR="0098502B" w:rsidP="0098502B" w:rsidRDefault="0098502B" w14:paraId="46C6B71B" w14:textId="77777777">
      <w:pPr>
        <w:pStyle w:val="ListParagraph"/>
        <w:numPr>
          <w:ilvl w:val="1"/>
          <w:numId w:val="16"/>
        </w:numPr>
        <w:spacing w:line="259" w:lineRule="auto"/>
        <w:rPr>
          <w:rFonts w:ascii="Malgun Gothic" w:hAnsi="Malgun Gothic" w:eastAsia="Malgun Gothic" w:cs="Arial"/>
          <w:b w:val="0"/>
          <w:sz w:val="20"/>
          <w:szCs w:val="20"/>
        </w:rPr>
      </w:pPr>
      <w:r w:rsidRPr="00195902">
        <w:rPr>
          <w:rFonts w:ascii="Malgun Gothic" w:hAnsi="Malgun Gothic" w:eastAsia="Malgun Gothic" w:cs="Arial"/>
          <w:b w:val="0"/>
          <w:sz w:val="20"/>
          <w:szCs w:val="20"/>
        </w:rPr>
        <w:t>a ‘What Went Well’ (WWW) comment: a formative comment that focuses on the task, subject or self-regulation strategies</w:t>
      </w:r>
    </w:p>
    <w:p w:rsidRPr="00195902" w:rsidR="0098502B" w:rsidP="0098502B" w:rsidRDefault="0098502B" w14:paraId="506B5E8D" w14:textId="77777777">
      <w:pPr>
        <w:pStyle w:val="ListParagraph"/>
        <w:spacing w:line="259" w:lineRule="auto"/>
        <w:ind w:left="1440"/>
        <w:rPr>
          <w:rFonts w:ascii="Malgun Gothic" w:hAnsi="Malgun Gothic" w:eastAsia="Malgun Gothic" w:cs="Arial"/>
          <w:b w:val="0"/>
          <w:sz w:val="20"/>
          <w:szCs w:val="20"/>
        </w:rPr>
      </w:pPr>
    </w:p>
    <w:p w:rsidRPr="00195902" w:rsidR="0098502B" w:rsidP="0098502B" w:rsidRDefault="0098502B" w14:paraId="42171599" w14:textId="4847C1BF">
      <w:pPr>
        <w:pStyle w:val="ListParagraph"/>
        <w:numPr>
          <w:ilvl w:val="1"/>
          <w:numId w:val="16"/>
        </w:numPr>
        <w:spacing w:line="259" w:lineRule="auto"/>
        <w:rPr>
          <w:rFonts w:ascii="Malgun Gothic" w:hAnsi="Malgun Gothic" w:eastAsia="Malgun Gothic" w:cs="Arial"/>
          <w:b w:val="0"/>
          <w:bCs w:val="0"/>
          <w:sz w:val="20"/>
          <w:szCs w:val="20"/>
        </w:rPr>
      </w:pPr>
      <w:r w:rsidRPr="00195902">
        <w:rPr>
          <w:rFonts w:ascii="Malgun Gothic" w:hAnsi="Malgun Gothic" w:eastAsia="Malgun Gothic" w:cs="Arial"/>
          <w:b w:val="0"/>
          <w:bCs w:val="0"/>
          <w:sz w:val="20"/>
          <w:szCs w:val="20"/>
        </w:rPr>
        <w:t>an ‘Even Better If’ (EBI) task: this is a subject specific task that is actionable and furthers learning and/or addresses misconceptions.  It should support continuous improvement and encourage a growth mindset.  The EBI task can ask students to revisit a task that has been previously completed, or be built into the next lesson’s task.</w:t>
      </w:r>
    </w:p>
    <w:p w:rsidRPr="00195902" w:rsidR="0098502B" w:rsidP="0098502B" w:rsidRDefault="0098502B" w14:paraId="0AA46846" w14:textId="77777777">
      <w:pPr>
        <w:pStyle w:val="ListParagraph"/>
        <w:rPr>
          <w:rFonts w:ascii="Malgun Gothic" w:hAnsi="Malgun Gothic" w:eastAsia="Malgun Gothic" w:cs="Arial"/>
          <w:b w:val="0"/>
          <w:sz w:val="20"/>
          <w:szCs w:val="20"/>
        </w:rPr>
      </w:pPr>
    </w:p>
    <w:p w:rsidRPr="00195902" w:rsidR="0098502B" w:rsidP="0098502B" w:rsidRDefault="0098502B" w14:paraId="3A0971E4" w14:textId="5CC7D8D6">
      <w:pPr>
        <w:pStyle w:val="ListParagraph"/>
        <w:numPr>
          <w:ilvl w:val="0"/>
          <w:numId w:val="16"/>
        </w:numPr>
        <w:spacing w:line="259" w:lineRule="auto"/>
        <w:rPr>
          <w:rFonts w:ascii="Malgun Gothic" w:hAnsi="Malgun Gothic" w:eastAsia="Malgun Gothic" w:cs="Arial"/>
          <w:b w:val="0"/>
          <w:bCs w:val="0"/>
          <w:sz w:val="20"/>
          <w:szCs w:val="20"/>
        </w:rPr>
      </w:pPr>
      <w:r w:rsidRPr="00195902">
        <w:rPr>
          <w:rFonts w:ascii="Malgun Gothic" w:hAnsi="Malgun Gothic" w:eastAsia="Malgun Gothic" w:cs="Arial"/>
          <w:b w:val="0"/>
          <w:bCs w:val="0"/>
          <w:sz w:val="20"/>
          <w:szCs w:val="20"/>
        </w:rPr>
        <w:t>Lesson time must be allocated for students to respond to the EBI task, as well as to respond to the literacy feedback given by the teacher: DIRT (Dedicated Improvement and Reflection Time).  ‘Only then will the feedback loop be closed so that student learning can progress.’ (EEF, June 2021).</w:t>
      </w:r>
      <w:r w:rsidRPr="00195902" w:rsidR="49E738A1">
        <w:rPr>
          <w:rFonts w:ascii="Malgun Gothic" w:hAnsi="Malgun Gothic" w:eastAsia="Malgun Gothic" w:cs="Arial"/>
          <w:b w:val="0"/>
          <w:bCs w:val="0"/>
          <w:sz w:val="20"/>
          <w:szCs w:val="20"/>
        </w:rPr>
        <w:t xml:space="preserve"> DIRT is to be modelled by the class teacher to ensure students fully understand how to successfully respond to their feedback.</w:t>
      </w:r>
    </w:p>
    <w:p w:rsidRPr="00195902" w:rsidR="0098502B" w:rsidP="0098502B" w:rsidRDefault="0098502B" w14:paraId="1763054F" w14:textId="77777777">
      <w:pPr>
        <w:spacing w:line="259" w:lineRule="auto"/>
        <w:ind w:left="360"/>
        <w:rPr>
          <w:rFonts w:ascii="Malgun Gothic" w:hAnsi="Malgun Gothic" w:eastAsia="Malgun Gothic" w:cs="Arial"/>
          <w:b w:val="0"/>
          <w:sz w:val="20"/>
          <w:szCs w:val="20"/>
        </w:rPr>
      </w:pPr>
      <w:r w:rsidRPr="00195902">
        <w:rPr>
          <w:rFonts w:ascii="Malgun Gothic" w:hAnsi="Malgun Gothic" w:eastAsia="Malgun Gothic" w:cs="Arial"/>
          <w:b w:val="0"/>
          <w:bCs w:val="0"/>
          <w:sz w:val="20"/>
          <w:szCs w:val="20"/>
        </w:rPr>
        <w:t xml:space="preserve">  </w:t>
      </w:r>
    </w:p>
    <w:p w:rsidRPr="00195902" w:rsidR="7D1E8E14" w:rsidP="72AB87A7" w:rsidRDefault="7D1E8E14" w14:paraId="4265B8A1" w14:textId="45A51EEF">
      <w:pPr>
        <w:pStyle w:val="ListParagraph"/>
        <w:numPr>
          <w:ilvl w:val="0"/>
          <w:numId w:val="16"/>
        </w:numPr>
        <w:spacing w:line="259" w:lineRule="auto"/>
        <w:rPr>
          <w:rFonts w:ascii="Malgun Gothic" w:hAnsi="Malgun Gothic" w:eastAsia="Malgun Gothic" w:cs="Malgun Gothic"/>
          <w:b w:val="0"/>
          <w:bCs w:val="0"/>
          <w:sz w:val="20"/>
          <w:szCs w:val="20"/>
        </w:rPr>
      </w:pPr>
      <w:r w:rsidRPr="00195902">
        <w:rPr>
          <w:rFonts w:ascii="Malgun Gothic" w:hAnsi="Malgun Gothic" w:eastAsia="Malgun Gothic" w:cs="Malgun Gothic"/>
          <w:b w:val="0"/>
          <w:bCs w:val="0"/>
          <w:sz w:val="20"/>
          <w:szCs w:val="20"/>
        </w:rPr>
        <w:t>Teachers will decide when feedback is given, informed by purposeful planning – a clear understanding of the class, the individual learner and the intended learning. This will take into account the nature of the task, the needs of individual students and the collective understanding of the class</w:t>
      </w:r>
    </w:p>
    <w:p w:rsidRPr="00195902" w:rsidR="0098502B" w:rsidP="0098502B" w:rsidRDefault="0098502B" w14:paraId="48DB6B2D" w14:textId="77777777">
      <w:pPr>
        <w:pStyle w:val="ListParagraph"/>
        <w:spacing w:line="259" w:lineRule="auto"/>
        <w:rPr>
          <w:rFonts w:ascii="Malgun Gothic" w:hAnsi="Malgun Gothic" w:eastAsia="Malgun Gothic" w:cs="Arial"/>
          <w:b w:val="0"/>
          <w:sz w:val="20"/>
          <w:szCs w:val="20"/>
        </w:rPr>
      </w:pPr>
    </w:p>
    <w:p w:rsidRPr="00195902" w:rsidR="0098502B" w:rsidP="0098502B" w:rsidRDefault="0098502B" w14:paraId="24AB7A7C" w14:textId="77777777">
      <w:pPr>
        <w:pStyle w:val="ListParagraph"/>
        <w:numPr>
          <w:ilvl w:val="0"/>
          <w:numId w:val="16"/>
        </w:numPr>
        <w:spacing w:line="259" w:lineRule="auto"/>
        <w:rPr>
          <w:rFonts w:ascii="Malgun Gothic" w:hAnsi="Malgun Gothic" w:eastAsia="Malgun Gothic" w:cs="Arial"/>
          <w:b w:val="0"/>
          <w:sz w:val="20"/>
          <w:szCs w:val="20"/>
        </w:rPr>
      </w:pPr>
      <w:r w:rsidRPr="00195902">
        <w:rPr>
          <w:rFonts w:ascii="Malgun Gothic" w:hAnsi="Malgun Gothic" w:eastAsia="Malgun Gothic" w:cs="Arial"/>
          <w:b w:val="0"/>
          <w:sz w:val="20"/>
          <w:szCs w:val="20"/>
        </w:rPr>
        <w:t>Student responses should be in red pen.</w:t>
      </w:r>
    </w:p>
    <w:p w:rsidRPr="00195902" w:rsidR="0098502B" w:rsidP="0098502B" w:rsidRDefault="0098502B" w14:paraId="6186B86B" w14:textId="77777777">
      <w:pPr>
        <w:pStyle w:val="ListParagraph"/>
        <w:rPr>
          <w:rFonts w:ascii="Malgun Gothic" w:hAnsi="Malgun Gothic" w:eastAsia="Malgun Gothic" w:cs="Arial"/>
          <w:b w:val="0"/>
          <w:sz w:val="20"/>
          <w:szCs w:val="20"/>
        </w:rPr>
      </w:pPr>
    </w:p>
    <w:p w:rsidRPr="00195902" w:rsidR="0098502B" w:rsidP="0098502B" w:rsidRDefault="0098502B" w14:paraId="085DC4C1" w14:textId="77777777">
      <w:pPr>
        <w:pStyle w:val="ListParagraph"/>
        <w:numPr>
          <w:ilvl w:val="0"/>
          <w:numId w:val="16"/>
        </w:numPr>
        <w:spacing w:line="259" w:lineRule="auto"/>
        <w:rPr>
          <w:rFonts w:ascii="Malgun Gothic" w:hAnsi="Malgun Gothic" w:eastAsia="Malgun Gothic" w:cs="Arial"/>
          <w:b w:val="0"/>
          <w:sz w:val="20"/>
          <w:szCs w:val="20"/>
        </w:rPr>
      </w:pPr>
      <w:r w:rsidRPr="00195902">
        <w:rPr>
          <w:rFonts w:ascii="Malgun Gothic" w:hAnsi="Malgun Gothic" w:eastAsia="Malgun Gothic" w:cs="Arial"/>
          <w:b w:val="0"/>
          <w:sz w:val="20"/>
          <w:szCs w:val="20"/>
        </w:rPr>
        <w:t>Middle leaders/teachers may wish to make use of student friendly success criteria, assessment ladders, codes, stamps/stickers and other resources to reduce workload and scaffold students’ understanding of requirements.</w:t>
      </w:r>
    </w:p>
    <w:p w:rsidRPr="00195902" w:rsidR="0098502B" w:rsidP="0098502B" w:rsidRDefault="0098502B" w14:paraId="1051D876" w14:textId="77777777">
      <w:pPr>
        <w:spacing w:line="259" w:lineRule="auto"/>
        <w:ind w:left="360"/>
        <w:rPr>
          <w:rFonts w:ascii="Malgun Gothic" w:hAnsi="Malgun Gothic" w:eastAsia="Malgun Gothic" w:cs="Arial"/>
          <w:b w:val="0"/>
          <w:sz w:val="20"/>
          <w:szCs w:val="20"/>
        </w:rPr>
      </w:pPr>
    </w:p>
    <w:p w:rsidRPr="00195902" w:rsidR="0098502B" w:rsidP="0098502B" w:rsidRDefault="0098502B" w14:paraId="5FD40C53" w14:textId="77777777">
      <w:pPr>
        <w:autoSpaceDE w:val="0"/>
        <w:autoSpaceDN w:val="0"/>
        <w:adjustRightInd w:val="0"/>
        <w:rPr>
          <w:rFonts w:ascii="Malgun Gothic" w:hAnsi="Malgun Gothic" w:eastAsia="Malgun Gothic" w:cs="Arial"/>
          <w:b w:val="0"/>
          <w:sz w:val="20"/>
          <w:szCs w:val="20"/>
        </w:rPr>
      </w:pPr>
    </w:p>
    <w:p w:rsidRPr="00195902" w:rsidR="0098502B" w:rsidP="0098502B" w:rsidRDefault="0098502B" w14:paraId="64E9B2BA" w14:textId="77777777">
      <w:pPr>
        <w:autoSpaceDE w:val="0"/>
        <w:autoSpaceDN w:val="0"/>
        <w:adjustRightInd w:val="0"/>
        <w:spacing w:line="241" w:lineRule="atLeast"/>
        <w:rPr>
          <w:rFonts w:ascii="Malgun Gothic" w:hAnsi="Malgun Gothic" w:eastAsia="Malgun Gothic" w:cs="Arial"/>
          <w:b w:val="0"/>
          <w:bCs w:val="0"/>
          <w:i/>
          <w:sz w:val="20"/>
          <w:szCs w:val="20"/>
          <w:u w:val="single"/>
        </w:rPr>
      </w:pPr>
      <w:r w:rsidRPr="00195902">
        <w:rPr>
          <w:rFonts w:ascii="Malgun Gothic" w:hAnsi="Malgun Gothic" w:eastAsia="Malgun Gothic" w:cs="Arial"/>
          <w:b w:val="0"/>
          <w:i/>
          <w:sz w:val="20"/>
          <w:szCs w:val="20"/>
          <w:u w:val="single"/>
        </w:rPr>
        <w:t>Peer and Self-Assessment</w:t>
      </w:r>
    </w:p>
    <w:p w:rsidRPr="00195902" w:rsidR="0098502B" w:rsidP="0098502B" w:rsidRDefault="0098502B" w14:paraId="747A7CF5" w14:textId="77777777">
      <w:pPr>
        <w:autoSpaceDE w:val="0"/>
        <w:autoSpaceDN w:val="0"/>
        <w:adjustRightInd w:val="0"/>
        <w:spacing w:line="241" w:lineRule="atLeast"/>
        <w:rPr>
          <w:rFonts w:ascii="Malgun Gothic" w:hAnsi="Malgun Gothic" w:eastAsia="Malgun Gothic" w:cs="Arial"/>
          <w:b w:val="0"/>
          <w:sz w:val="20"/>
          <w:szCs w:val="20"/>
        </w:rPr>
      </w:pPr>
      <w:r w:rsidRPr="00195902">
        <w:rPr>
          <w:rFonts w:ascii="Malgun Gothic" w:hAnsi="Malgun Gothic" w:eastAsia="Malgun Gothic" w:cs="Arial"/>
          <w:b w:val="0"/>
          <w:sz w:val="20"/>
          <w:szCs w:val="20"/>
        </w:rPr>
        <w:t xml:space="preserve">In addition to formative teacher marking, teachers will provide opportunities for peer and self- assessment.  Peer and self-assessment tasks are undertaken most effectively when they involve careful training and scaffolding for students, and support teacher feedback practices such as WWW and EBI feedback. All written peer and self- assessment should be verified by teachers. </w:t>
      </w:r>
    </w:p>
    <w:p w:rsidRPr="00195902" w:rsidR="0098502B" w:rsidP="0098502B" w:rsidRDefault="0098502B" w14:paraId="1A18B8B8" w14:textId="77777777">
      <w:pPr>
        <w:autoSpaceDE w:val="0"/>
        <w:autoSpaceDN w:val="0"/>
        <w:adjustRightInd w:val="0"/>
        <w:spacing w:line="241" w:lineRule="atLeast"/>
        <w:rPr>
          <w:rFonts w:ascii="Malgun Gothic" w:hAnsi="Malgun Gothic" w:eastAsia="Malgun Gothic" w:cs="Arial"/>
          <w:b w:val="0"/>
          <w:sz w:val="20"/>
          <w:szCs w:val="20"/>
        </w:rPr>
      </w:pPr>
    </w:p>
    <w:p w:rsidRPr="00195902" w:rsidR="0098502B" w:rsidP="0098502B" w:rsidRDefault="0098502B" w14:paraId="41732C1B" w14:textId="77777777">
      <w:pPr>
        <w:autoSpaceDE w:val="0"/>
        <w:autoSpaceDN w:val="0"/>
        <w:adjustRightInd w:val="0"/>
        <w:spacing w:line="241" w:lineRule="atLeast"/>
        <w:rPr>
          <w:rFonts w:ascii="Malgun Gothic" w:hAnsi="Malgun Gothic" w:eastAsia="Malgun Gothic" w:cs="Arial"/>
          <w:b w:val="0"/>
          <w:i/>
          <w:sz w:val="20"/>
          <w:szCs w:val="20"/>
          <w:u w:val="single"/>
        </w:rPr>
      </w:pPr>
      <w:r w:rsidRPr="00195902">
        <w:rPr>
          <w:rFonts w:ascii="Malgun Gothic" w:hAnsi="Malgun Gothic" w:eastAsia="Malgun Gothic" w:cs="Arial"/>
          <w:b w:val="0"/>
          <w:i/>
          <w:sz w:val="20"/>
          <w:szCs w:val="20"/>
          <w:u w:val="single"/>
        </w:rPr>
        <w:t>Literacy Feedback</w:t>
      </w:r>
    </w:p>
    <w:p w:rsidRPr="00195902" w:rsidR="0098502B" w:rsidP="0098502B" w:rsidRDefault="0098502B" w14:paraId="7A6FE9A9" w14:textId="77777777">
      <w:pPr>
        <w:autoSpaceDE w:val="0"/>
        <w:autoSpaceDN w:val="0"/>
        <w:adjustRightInd w:val="0"/>
        <w:spacing w:line="241" w:lineRule="atLeast"/>
        <w:rPr>
          <w:rFonts w:ascii="Malgun Gothic" w:hAnsi="Malgun Gothic" w:eastAsia="Malgun Gothic" w:cs="Arial"/>
          <w:b w:val="0"/>
          <w:sz w:val="20"/>
          <w:szCs w:val="20"/>
        </w:rPr>
      </w:pPr>
    </w:p>
    <w:p w:rsidRPr="00195902" w:rsidR="0098502B" w:rsidP="0098502B" w:rsidRDefault="0098502B" w14:paraId="418C8896" w14:textId="77777777">
      <w:pPr>
        <w:pStyle w:val="ListParagraph"/>
        <w:autoSpaceDE w:val="0"/>
        <w:autoSpaceDN w:val="0"/>
        <w:adjustRightInd w:val="0"/>
        <w:spacing w:line="241" w:lineRule="atLeast"/>
        <w:rPr>
          <w:rFonts w:ascii="Malgun Gothic" w:hAnsi="Malgun Gothic" w:eastAsia="Malgun Gothic" w:cs="Arial"/>
          <w:b w:val="0"/>
          <w:sz w:val="20"/>
          <w:szCs w:val="20"/>
        </w:rPr>
      </w:pPr>
    </w:p>
    <w:p w:rsidRPr="00195902" w:rsidR="0098502B" w:rsidP="0098502B" w:rsidRDefault="0098502B" w14:paraId="4760B969" w14:textId="77777777">
      <w:pPr>
        <w:pStyle w:val="ListParagraph"/>
        <w:numPr>
          <w:ilvl w:val="0"/>
          <w:numId w:val="17"/>
        </w:numPr>
        <w:autoSpaceDE w:val="0"/>
        <w:autoSpaceDN w:val="0"/>
        <w:adjustRightInd w:val="0"/>
        <w:spacing w:line="241" w:lineRule="atLeast"/>
        <w:rPr>
          <w:rFonts w:ascii="Malgun Gothic" w:hAnsi="Malgun Gothic" w:eastAsia="Malgun Gothic" w:cs="Arial"/>
          <w:b w:val="0"/>
          <w:sz w:val="20"/>
          <w:szCs w:val="20"/>
        </w:rPr>
      </w:pPr>
      <w:r w:rsidRPr="00195902">
        <w:rPr>
          <w:rFonts w:ascii="Malgun Gothic" w:hAnsi="Malgun Gothic" w:eastAsia="Malgun Gothic" w:cs="Arial"/>
          <w:b w:val="0"/>
          <w:sz w:val="20"/>
          <w:szCs w:val="20"/>
        </w:rPr>
        <w:t>All teachers/subjects have a responsibility for the development of students’ literacy skills so that students are confident and competent in speaking, listening, reading and writing using Standard English.  The Curriculum for Wales 2022 outlines that literacy skills “are essential for learners to be able to participate successfully and confidently in the modern world.” (p.11)</w:t>
      </w:r>
    </w:p>
    <w:p w:rsidRPr="00195902" w:rsidR="0098502B" w:rsidP="0098502B" w:rsidRDefault="0098502B" w14:paraId="64B5BF98" w14:textId="77777777">
      <w:pPr>
        <w:pStyle w:val="ListParagraph"/>
        <w:autoSpaceDE w:val="0"/>
        <w:autoSpaceDN w:val="0"/>
        <w:adjustRightInd w:val="0"/>
        <w:spacing w:line="241" w:lineRule="atLeast"/>
        <w:rPr>
          <w:rFonts w:ascii="Malgun Gothic" w:hAnsi="Malgun Gothic" w:eastAsia="Malgun Gothic" w:cs="Arial"/>
          <w:b w:val="0"/>
          <w:sz w:val="20"/>
          <w:szCs w:val="20"/>
        </w:rPr>
      </w:pPr>
    </w:p>
    <w:p w:rsidRPr="00195902" w:rsidR="0098502B" w:rsidP="0098502B" w:rsidRDefault="0098502B" w14:paraId="2B840AE1" w14:textId="77777777">
      <w:pPr>
        <w:pStyle w:val="ListParagraph"/>
        <w:numPr>
          <w:ilvl w:val="0"/>
          <w:numId w:val="17"/>
        </w:numPr>
        <w:autoSpaceDE w:val="0"/>
        <w:autoSpaceDN w:val="0"/>
        <w:adjustRightInd w:val="0"/>
        <w:spacing w:line="241" w:lineRule="atLeast"/>
        <w:rPr>
          <w:rFonts w:ascii="Malgun Gothic" w:hAnsi="Malgun Gothic" w:eastAsia="Malgun Gothic" w:cs="Arial"/>
          <w:b w:val="0"/>
          <w:sz w:val="20"/>
          <w:szCs w:val="20"/>
        </w:rPr>
      </w:pPr>
      <w:r w:rsidRPr="00195902">
        <w:rPr>
          <w:rFonts w:ascii="Malgun Gothic" w:hAnsi="Malgun Gothic" w:eastAsia="Malgun Gothic" w:cs="Arial"/>
          <w:b w:val="0"/>
          <w:sz w:val="20"/>
          <w:szCs w:val="20"/>
        </w:rPr>
        <w:t>When marking for literacy, ‘teachers should distinguish between a ‘mistake’ – something a student can do and normally does do correctly, but has not on this occasion – and an ‘error’ which occurs when answering a question about something that a student has not mastered or has misunderstood. (‘A Marked Improvement’ EEF, April 2016).</w:t>
      </w:r>
    </w:p>
    <w:p w:rsidRPr="00195902" w:rsidR="0098502B" w:rsidP="0098502B" w:rsidRDefault="0098502B" w14:paraId="03A2195B" w14:textId="77777777">
      <w:pPr>
        <w:pStyle w:val="ListParagraph"/>
        <w:rPr>
          <w:rFonts w:ascii="Malgun Gothic" w:hAnsi="Malgun Gothic" w:eastAsia="Malgun Gothic" w:cs="Arial"/>
          <w:b w:val="0"/>
          <w:sz w:val="20"/>
          <w:szCs w:val="20"/>
        </w:rPr>
      </w:pPr>
    </w:p>
    <w:p w:rsidRPr="00195902" w:rsidR="0098502B" w:rsidP="0098502B" w:rsidRDefault="0098502B" w14:paraId="7CB373B3" w14:textId="26BBFA50">
      <w:pPr>
        <w:pStyle w:val="ListParagraph"/>
        <w:numPr>
          <w:ilvl w:val="0"/>
          <w:numId w:val="17"/>
        </w:numPr>
        <w:autoSpaceDE w:val="0"/>
        <w:autoSpaceDN w:val="0"/>
        <w:adjustRightInd w:val="0"/>
        <w:spacing w:line="241" w:lineRule="atLeast"/>
        <w:rPr>
          <w:rFonts w:ascii="Malgun Gothic" w:hAnsi="Malgun Gothic" w:eastAsia="Malgun Gothic" w:cs="Arial"/>
          <w:b w:val="0"/>
          <w:bCs w:val="0"/>
          <w:sz w:val="20"/>
          <w:szCs w:val="20"/>
        </w:rPr>
      </w:pPr>
      <w:r w:rsidRPr="00195902">
        <w:rPr>
          <w:rFonts w:ascii="Malgun Gothic" w:hAnsi="Malgun Gothic" w:eastAsia="Malgun Gothic" w:cs="Arial"/>
          <w:b w:val="0"/>
          <w:bCs w:val="0"/>
          <w:sz w:val="20"/>
          <w:szCs w:val="20"/>
        </w:rPr>
        <w:t>Mistakes should be identified using ‘Marking for Literacy’ codes</w:t>
      </w:r>
      <w:r w:rsidRPr="00195902" w:rsidR="00368124">
        <w:rPr>
          <w:rFonts w:ascii="Malgun Gothic" w:hAnsi="Malgun Gothic" w:eastAsia="Malgun Gothic" w:cs="Arial"/>
          <w:b w:val="0"/>
          <w:bCs w:val="0"/>
          <w:sz w:val="20"/>
          <w:szCs w:val="20"/>
        </w:rPr>
        <w:t xml:space="preserve"> when marking ext</w:t>
      </w:r>
      <w:r w:rsidRPr="00195902" w:rsidR="0F1DD10C">
        <w:rPr>
          <w:rFonts w:ascii="Malgun Gothic" w:hAnsi="Malgun Gothic" w:eastAsia="Malgun Gothic" w:cs="Arial"/>
          <w:b w:val="0"/>
          <w:bCs w:val="0"/>
          <w:sz w:val="20"/>
          <w:szCs w:val="20"/>
        </w:rPr>
        <w:t>e</w:t>
      </w:r>
      <w:r w:rsidRPr="00195902" w:rsidR="00368124">
        <w:rPr>
          <w:rFonts w:ascii="Malgun Gothic" w:hAnsi="Malgun Gothic" w:eastAsia="Malgun Gothic" w:cs="Arial"/>
          <w:b w:val="0"/>
          <w:bCs w:val="0"/>
          <w:sz w:val="20"/>
          <w:szCs w:val="20"/>
        </w:rPr>
        <w:t>nded writing tasks</w:t>
      </w:r>
      <w:r w:rsidRPr="00195902">
        <w:rPr>
          <w:rFonts w:ascii="Malgun Gothic" w:hAnsi="Malgun Gothic" w:eastAsia="Malgun Gothic" w:cs="Arial"/>
          <w:b w:val="0"/>
          <w:bCs w:val="0"/>
          <w:sz w:val="20"/>
          <w:szCs w:val="20"/>
        </w:rPr>
        <w:t>.</w:t>
      </w:r>
      <w:r w:rsidRPr="00195902" w:rsidR="6ECCE51E">
        <w:rPr>
          <w:rFonts w:ascii="Malgun Gothic" w:hAnsi="Malgun Gothic" w:eastAsia="Malgun Gothic" w:cs="Arial"/>
          <w:b w:val="0"/>
          <w:bCs w:val="0"/>
          <w:sz w:val="20"/>
          <w:szCs w:val="20"/>
        </w:rPr>
        <w:t xml:space="preserve"> </w:t>
      </w:r>
    </w:p>
    <w:p w:rsidRPr="00195902" w:rsidR="0098502B" w:rsidP="3CA93103" w:rsidRDefault="0098502B" w14:paraId="0B6A8A59" w14:textId="77777777">
      <w:pPr>
        <w:pStyle w:val="Normal"/>
        <w:ind w:left="0"/>
        <w:rPr>
          <w:rFonts w:ascii="Malgun Gothic" w:hAnsi="Malgun Gothic" w:eastAsia="Malgun Gothic" w:cs="Arial"/>
          <w:b w:val="0"/>
          <w:bCs w:val="0"/>
          <w:sz w:val="20"/>
          <w:szCs w:val="20"/>
        </w:rPr>
      </w:pPr>
    </w:p>
    <w:p w:rsidRPr="00195902" w:rsidR="0098502B" w:rsidP="0098502B" w:rsidRDefault="0098502B" w14:paraId="671D633F" w14:textId="77777777">
      <w:pPr>
        <w:autoSpaceDE w:val="0"/>
        <w:autoSpaceDN w:val="0"/>
        <w:adjustRightInd w:val="0"/>
        <w:spacing w:line="241" w:lineRule="atLeast"/>
        <w:rPr>
          <w:rFonts w:ascii="Malgun Gothic" w:hAnsi="Malgun Gothic" w:eastAsia="Malgun Gothic" w:cs="Arial"/>
          <w:b w:val="0"/>
          <w:sz w:val="20"/>
          <w:szCs w:val="20"/>
        </w:rPr>
      </w:pPr>
    </w:p>
    <w:p w:rsidRPr="00195902" w:rsidR="0098502B" w:rsidP="0098502B" w:rsidRDefault="0098502B" w14:paraId="6D7555A7" w14:textId="77777777">
      <w:pPr>
        <w:pStyle w:val="ListParagraph"/>
        <w:numPr>
          <w:ilvl w:val="0"/>
          <w:numId w:val="17"/>
        </w:numPr>
        <w:autoSpaceDE w:val="0"/>
        <w:autoSpaceDN w:val="0"/>
        <w:adjustRightInd w:val="0"/>
        <w:spacing w:line="241" w:lineRule="atLeast"/>
        <w:rPr>
          <w:rFonts w:ascii="Malgun Gothic" w:hAnsi="Malgun Gothic" w:eastAsia="Malgun Gothic" w:cs="Arial"/>
          <w:b w:val="0"/>
          <w:sz w:val="20"/>
          <w:szCs w:val="20"/>
        </w:rPr>
      </w:pPr>
      <w:r w:rsidRPr="00195902">
        <w:rPr>
          <w:rFonts w:ascii="Malgun Gothic" w:hAnsi="Malgun Gothic" w:eastAsia="Malgun Gothic" w:cs="Arial"/>
          <w:b w:val="0"/>
          <w:sz w:val="20"/>
          <w:szCs w:val="20"/>
        </w:rPr>
        <w:t>Where mistakes and errors are numerous, teachers should use their professional judgement to identify which mistakes and errors are most appropriate to identify and provide feedback to the student.</w:t>
      </w:r>
    </w:p>
    <w:p w:rsidRPr="00195902" w:rsidR="0098502B" w:rsidP="0098502B" w:rsidRDefault="0098502B" w14:paraId="4963EBD7" w14:textId="77777777">
      <w:pPr>
        <w:autoSpaceDE w:val="0"/>
        <w:autoSpaceDN w:val="0"/>
        <w:adjustRightInd w:val="0"/>
        <w:spacing w:line="241" w:lineRule="atLeast"/>
        <w:rPr>
          <w:rFonts w:ascii="Malgun Gothic" w:hAnsi="Malgun Gothic" w:eastAsia="Malgun Gothic" w:cs="Arial"/>
          <w:b w:val="0"/>
          <w:sz w:val="20"/>
          <w:szCs w:val="20"/>
        </w:rPr>
      </w:pPr>
    </w:p>
    <w:p w:rsidRPr="00195902" w:rsidR="0098502B" w:rsidP="0098502B" w:rsidRDefault="0098502B" w14:paraId="195B80D5" w14:textId="77777777">
      <w:pPr>
        <w:pStyle w:val="ListParagraph"/>
        <w:numPr>
          <w:ilvl w:val="0"/>
          <w:numId w:val="16"/>
        </w:numPr>
        <w:spacing w:line="259" w:lineRule="auto"/>
        <w:rPr>
          <w:rFonts w:ascii="Malgun Gothic" w:hAnsi="Malgun Gothic" w:eastAsia="Malgun Gothic" w:cs="Arial"/>
          <w:b w:val="0"/>
          <w:sz w:val="20"/>
          <w:szCs w:val="20"/>
        </w:rPr>
      </w:pPr>
      <w:r w:rsidRPr="00195902">
        <w:rPr>
          <w:rFonts w:ascii="Malgun Gothic" w:hAnsi="Malgun Gothic" w:eastAsia="Malgun Gothic" w:cs="Arial"/>
          <w:b w:val="0"/>
          <w:sz w:val="20"/>
          <w:szCs w:val="20"/>
        </w:rPr>
        <w:t>The teacher will determine an appropriate time for students to respond to the literacy feedback given by the teacher, in order to close the ‘feedback loop’ (EFF, June 2021).</w:t>
      </w:r>
    </w:p>
    <w:p w:rsidRPr="00195902" w:rsidR="0098502B" w:rsidP="0098502B" w:rsidRDefault="0098502B" w14:paraId="666A2A2B" w14:textId="77777777">
      <w:pPr>
        <w:pStyle w:val="ListParagraph"/>
        <w:autoSpaceDE w:val="0"/>
        <w:autoSpaceDN w:val="0"/>
        <w:adjustRightInd w:val="0"/>
        <w:spacing w:line="241" w:lineRule="atLeast"/>
        <w:rPr>
          <w:rFonts w:ascii="Malgun Gothic" w:hAnsi="Malgun Gothic" w:eastAsia="Malgun Gothic" w:cs="Arial"/>
          <w:b w:val="0"/>
          <w:sz w:val="20"/>
          <w:szCs w:val="20"/>
        </w:rPr>
      </w:pPr>
    </w:p>
    <w:p w:rsidRPr="00195902" w:rsidR="0098502B" w:rsidP="0098502B" w:rsidRDefault="0098502B" w14:paraId="11E095B5" w14:textId="77777777">
      <w:pPr>
        <w:autoSpaceDE w:val="0"/>
        <w:autoSpaceDN w:val="0"/>
        <w:adjustRightInd w:val="0"/>
        <w:spacing w:line="241" w:lineRule="atLeast"/>
        <w:rPr>
          <w:rFonts w:ascii="Malgun Gothic" w:hAnsi="Malgun Gothic" w:eastAsia="Malgun Gothic" w:cs="Arial"/>
          <w:b w:val="0"/>
          <w:i/>
          <w:sz w:val="20"/>
          <w:szCs w:val="20"/>
          <w:u w:val="single"/>
        </w:rPr>
      </w:pPr>
      <w:r w:rsidRPr="00195902">
        <w:rPr>
          <w:rFonts w:ascii="Malgun Gothic" w:hAnsi="Malgun Gothic" w:eastAsia="Malgun Gothic" w:cs="Arial"/>
          <w:b w:val="0"/>
          <w:i/>
          <w:sz w:val="20"/>
          <w:szCs w:val="20"/>
          <w:u w:val="single"/>
        </w:rPr>
        <w:t>Marking for Literacy codes</w:t>
      </w:r>
    </w:p>
    <w:p w:rsidRPr="00195902" w:rsidR="0098502B" w:rsidP="0098502B" w:rsidRDefault="0098502B" w14:paraId="6FDBEB50" w14:textId="77777777">
      <w:pPr>
        <w:autoSpaceDE w:val="0"/>
        <w:autoSpaceDN w:val="0"/>
        <w:adjustRightInd w:val="0"/>
        <w:spacing w:line="241" w:lineRule="atLeast"/>
        <w:rPr>
          <w:rFonts w:ascii="Malgun Gothic" w:hAnsi="Malgun Gothic" w:eastAsia="Malgun Gothic" w:cs="Arial"/>
          <w:b w:val="0"/>
          <w:sz w:val="20"/>
          <w:szCs w:val="20"/>
        </w:rPr>
      </w:pPr>
    </w:p>
    <w:tbl>
      <w:tblPr>
        <w:tblStyle w:val="TableGrid"/>
        <w:tblW w:w="0" w:type="auto"/>
        <w:tblLook w:val="04A0" w:firstRow="1" w:lastRow="0" w:firstColumn="1" w:lastColumn="0" w:noHBand="0" w:noVBand="1"/>
      </w:tblPr>
      <w:tblGrid>
        <w:gridCol w:w="1555"/>
        <w:gridCol w:w="7461"/>
      </w:tblGrid>
      <w:tr w:rsidRPr="00195902" w:rsidR="00195902" w:rsidTr="00452547" w14:paraId="6471B07E" w14:textId="77777777">
        <w:tc>
          <w:tcPr>
            <w:tcW w:w="1555" w:type="dxa"/>
          </w:tcPr>
          <w:p w:rsidRPr="00195902" w:rsidR="0098502B" w:rsidP="0098502B" w:rsidRDefault="0098502B" w14:paraId="62DF3C7E" w14:textId="77777777">
            <w:pPr>
              <w:autoSpaceDE w:val="0"/>
              <w:autoSpaceDN w:val="0"/>
              <w:adjustRightInd w:val="0"/>
              <w:spacing w:line="241" w:lineRule="atLeast"/>
              <w:ind w:left="0" w:firstLine="0"/>
              <w:rPr>
                <w:rFonts w:ascii="Malgun Gothic" w:hAnsi="Malgun Gothic" w:eastAsia="Malgun Gothic" w:cs="Arial"/>
                <w:b w:val="0"/>
                <w:sz w:val="20"/>
                <w:szCs w:val="20"/>
              </w:rPr>
            </w:pPr>
            <w:r w:rsidRPr="00195902">
              <w:rPr>
                <w:rFonts w:ascii="Malgun Gothic" w:hAnsi="Malgun Gothic" w:eastAsia="Malgun Gothic" w:cs="Arial"/>
                <w:b w:val="0"/>
                <w:sz w:val="20"/>
                <w:szCs w:val="20"/>
              </w:rPr>
              <w:t>C</w:t>
            </w:r>
          </w:p>
        </w:tc>
        <w:tc>
          <w:tcPr>
            <w:tcW w:w="7461" w:type="dxa"/>
          </w:tcPr>
          <w:p w:rsidRPr="00195902" w:rsidR="0098502B" w:rsidP="0098502B" w:rsidRDefault="0098502B" w14:paraId="2920A549" w14:textId="77777777">
            <w:pPr>
              <w:autoSpaceDE w:val="0"/>
              <w:autoSpaceDN w:val="0"/>
              <w:adjustRightInd w:val="0"/>
              <w:spacing w:line="241" w:lineRule="atLeast"/>
              <w:ind w:left="0" w:firstLine="0"/>
              <w:rPr>
                <w:rFonts w:ascii="Malgun Gothic" w:hAnsi="Malgun Gothic" w:eastAsia="Malgun Gothic" w:cs="Arial"/>
                <w:b w:val="0"/>
                <w:sz w:val="20"/>
                <w:szCs w:val="20"/>
              </w:rPr>
            </w:pPr>
            <w:r w:rsidRPr="00195902">
              <w:rPr>
                <w:rFonts w:ascii="Malgun Gothic" w:hAnsi="Malgun Gothic" w:eastAsia="Malgun Gothic" w:cs="Arial"/>
                <w:b w:val="0"/>
                <w:sz w:val="20"/>
                <w:szCs w:val="20"/>
              </w:rPr>
              <w:t>Incorrect use of capital letters</w:t>
            </w:r>
          </w:p>
        </w:tc>
      </w:tr>
      <w:tr w:rsidRPr="00195902" w:rsidR="00195902" w:rsidTr="00452547" w14:paraId="05605700" w14:textId="77777777">
        <w:tc>
          <w:tcPr>
            <w:tcW w:w="1555" w:type="dxa"/>
          </w:tcPr>
          <w:p w:rsidRPr="00195902" w:rsidR="0098502B" w:rsidP="0098502B" w:rsidRDefault="0098502B" w14:paraId="788CBCD8" w14:textId="77777777">
            <w:pPr>
              <w:autoSpaceDE w:val="0"/>
              <w:autoSpaceDN w:val="0"/>
              <w:adjustRightInd w:val="0"/>
              <w:spacing w:line="241" w:lineRule="atLeast"/>
              <w:ind w:left="0" w:firstLine="0"/>
              <w:rPr>
                <w:rFonts w:ascii="Malgun Gothic" w:hAnsi="Malgun Gothic" w:eastAsia="Malgun Gothic" w:cs="Arial"/>
                <w:b w:val="0"/>
                <w:sz w:val="20"/>
                <w:szCs w:val="20"/>
              </w:rPr>
            </w:pPr>
            <w:r w:rsidRPr="00195902">
              <w:rPr>
                <w:rFonts w:ascii="Malgun Gothic" w:hAnsi="Malgun Gothic" w:eastAsia="Malgun Gothic" w:cs="Arial"/>
                <w:b w:val="0"/>
                <w:sz w:val="20"/>
                <w:szCs w:val="20"/>
              </w:rPr>
              <w:t>NP / /</w:t>
            </w:r>
          </w:p>
        </w:tc>
        <w:tc>
          <w:tcPr>
            <w:tcW w:w="7461" w:type="dxa"/>
          </w:tcPr>
          <w:p w:rsidRPr="00195902" w:rsidR="0098502B" w:rsidP="0098502B" w:rsidRDefault="0098502B" w14:paraId="4A3599F6" w14:textId="77777777">
            <w:pPr>
              <w:autoSpaceDE w:val="0"/>
              <w:autoSpaceDN w:val="0"/>
              <w:adjustRightInd w:val="0"/>
              <w:spacing w:line="241" w:lineRule="atLeast"/>
              <w:ind w:left="0" w:firstLine="0"/>
              <w:rPr>
                <w:rFonts w:ascii="Malgun Gothic" w:hAnsi="Malgun Gothic" w:eastAsia="Malgun Gothic" w:cs="Arial"/>
                <w:b w:val="0"/>
                <w:sz w:val="20"/>
                <w:szCs w:val="20"/>
              </w:rPr>
            </w:pPr>
            <w:r w:rsidRPr="00195902">
              <w:rPr>
                <w:rFonts w:ascii="Malgun Gothic" w:hAnsi="Malgun Gothic" w:eastAsia="Malgun Gothic" w:cs="Arial"/>
                <w:b w:val="0"/>
                <w:sz w:val="20"/>
                <w:szCs w:val="20"/>
              </w:rPr>
              <w:t>Paragraph needed (indicate where paragraph needs to be)</w:t>
            </w:r>
          </w:p>
        </w:tc>
      </w:tr>
      <w:tr w:rsidRPr="00195902" w:rsidR="00195902" w:rsidTr="00452547" w14:paraId="53343DD5" w14:textId="77777777">
        <w:tc>
          <w:tcPr>
            <w:tcW w:w="1555" w:type="dxa"/>
          </w:tcPr>
          <w:p w:rsidRPr="00195902" w:rsidR="0098502B" w:rsidP="0098502B" w:rsidRDefault="0098502B" w14:paraId="5BF64C4D" w14:textId="77777777">
            <w:pPr>
              <w:autoSpaceDE w:val="0"/>
              <w:autoSpaceDN w:val="0"/>
              <w:adjustRightInd w:val="0"/>
              <w:spacing w:line="241" w:lineRule="atLeast"/>
              <w:ind w:left="0" w:firstLine="0"/>
              <w:rPr>
                <w:rFonts w:ascii="Malgun Gothic" w:hAnsi="Malgun Gothic" w:eastAsia="Malgun Gothic" w:cs="Arial"/>
                <w:b w:val="0"/>
                <w:sz w:val="20"/>
                <w:szCs w:val="20"/>
              </w:rPr>
            </w:pPr>
            <w:proofErr w:type="spellStart"/>
            <w:r w:rsidRPr="00195902">
              <w:rPr>
                <w:rFonts w:ascii="Malgun Gothic" w:hAnsi="Malgun Gothic" w:eastAsia="Malgun Gothic" w:cs="Arial"/>
                <w:b w:val="0"/>
                <w:sz w:val="20"/>
                <w:szCs w:val="20"/>
              </w:rPr>
              <w:t>Sp</w:t>
            </w:r>
            <w:proofErr w:type="spellEnd"/>
          </w:p>
        </w:tc>
        <w:tc>
          <w:tcPr>
            <w:tcW w:w="7461" w:type="dxa"/>
          </w:tcPr>
          <w:p w:rsidRPr="00195902" w:rsidR="0098502B" w:rsidP="0098502B" w:rsidRDefault="0098502B" w14:paraId="12DA13BF" w14:textId="77777777">
            <w:pPr>
              <w:autoSpaceDE w:val="0"/>
              <w:autoSpaceDN w:val="0"/>
              <w:adjustRightInd w:val="0"/>
              <w:spacing w:line="241" w:lineRule="atLeast"/>
              <w:ind w:left="0" w:firstLine="0"/>
              <w:rPr>
                <w:rFonts w:ascii="Malgun Gothic" w:hAnsi="Malgun Gothic" w:eastAsia="Malgun Gothic" w:cs="Arial"/>
                <w:b w:val="0"/>
                <w:sz w:val="20"/>
                <w:szCs w:val="20"/>
              </w:rPr>
            </w:pPr>
            <w:r w:rsidRPr="00195902">
              <w:rPr>
                <w:rFonts w:ascii="Malgun Gothic" w:hAnsi="Malgun Gothic" w:eastAsia="Malgun Gothic" w:cs="Arial"/>
                <w:b w:val="0"/>
                <w:sz w:val="20"/>
                <w:szCs w:val="20"/>
              </w:rPr>
              <w:t>Spelling error</w:t>
            </w:r>
          </w:p>
        </w:tc>
      </w:tr>
      <w:tr w:rsidRPr="00195902" w:rsidR="00195902" w:rsidTr="00452547" w14:paraId="7F5A9FA9" w14:textId="77777777">
        <w:tc>
          <w:tcPr>
            <w:tcW w:w="1555" w:type="dxa"/>
          </w:tcPr>
          <w:p w:rsidRPr="00195902" w:rsidR="0098502B" w:rsidP="0098502B" w:rsidRDefault="0098502B" w14:paraId="1634FE1B" w14:textId="77777777">
            <w:pPr>
              <w:autoSpaceDE w:val="0"/>
              <w:autoSpaceDN w:val="0"/>
              <w:adjustRightInd w:val="0"/>
              <w:spacing w:line="241" w:lineRule="atLeast"/>
              <w:ind w:left="0" w:firstLine="0"/>
              <w:rPr>
                <w:rFonts w:ascii="Malgun Gothic" w:hAnsi="Malgun Gothic" w:eastAsia="Malgun Gothic" w:cs="Arial"/>
                <w:b w:val="0"/>
                <w:sz w:val="20"/>
                <w:szCs w:val="20"/>
              </w:rPr>
            </w:pPr>
            <w:r w:rsidRPr="00195902">
              <w:rPr>
                <w:rFonts w:ascii="Malgun Gothic" w:hAnsi="Malgun Gothic" w:eastAsia="Malgun Gothic" w:cs="Arial"/>
                <w:b w:val="0"/>
                <w:sz w:val="20"/>
                <w:szCs w:val="20"/>
              </w:rPr>
              <w:t>P</w:t>
            </w:r>
          </w:p>
        </w:tc>
        <w:tc>
          <w:tcPr>
            <w:tcW w:w="7461" w:type="dxa"/>
          </w:tcPr>
          <w:p w:rsidRPr="00195902" w:rsidR="0098502B" w:rsidP="0098502B" w:rsidRDefault="0098502B" w14:paraId="0A05109A" w14:textId="77777777">
            <w:pPr>
              <w:autoSpaceDE w:val="0"/>
              <w:autoSpaceDN w:val="0"/>
              <w:adjustRightInd w:val="0"/>
              <w:spacing w:line="241" w:lineRule="atLeast"/>
              <w:ind w:left="0" w:firstLine="0"/>
              <w:rPr>
                <w:rFonts w:ascii="Malgun Gothic" w:hAnsi="Malgun Gothic" w:eastAsia="Malgun Gothic" w:cs="Arial"/>
                <w:b w:val="0"/>
                <w:sz w:val="20"/>
                <w:szCs w:val="20"/>
              </w:rPr>
            </w:pPr>
            <w:r w:rsidRPr="00195902">
              <w:rPr>
                <w:rFonts w:ascii="Malgun Gothic" w:hAnsi="Malgun Gothic" w:eastAsia="Malgun Gothic" w:cs="Arial"/>
                <w:b w:val="0"/>
                <w:sz w:val="20"/>
                <w:szCs w:val="20"/>
              </w:rPr>
              <w:t>Punctuation missing or incorrect punctuation</w:t>
            </w:r>
          </w:p>
        </w:tc>
      </w:tr>
      <w:tr w:rsidRPr="00195902" w:rsidR="00195902" w:rsidTr="00452547" w14:paraId="620D0703" w14:textId="77777777">
        <w:trPr>
          <w:trHeight w:val="265"/>
        </w:trPr>
        <w:tc>
          <w:tcPr>
            <w:tcW w:w="1555" w:type="dxa"/>
          </w:tcPr>
          <w:p w:rsidRPr="00195902" w:rsidR="0098502B" w:rsidP="0098502B" w:rsidRDefault="0098502B" w14:paraId="52AC0DAE" w14:textId="77777777">
            <w:pPr>
              <w:autoSpaceDE w:val="0"/>
              <w:autoSpaceDN w:val="0"/>
              <w:adjustRightInd w:val="0"/>
              <w:spacing w:line="241" w:lineRule="atLeast"/>
              <w:ind w:left="0" w:firstLine="0"/>
              <w:rPr>
                <w:rFonts w:ascii="Malgun Gothic" w:hAnsi="Malgun Gothic" w:eastAsia="Malgun Gothic" w:cs="Arial"/>
                <w:b w:val="0"/>
                <w:sz w:val="20"/>
                <w:szCs w:val="20"/>
              </w:rPr>
            </w:pPr>
            <w:r w:rsidRPr="00195902">
              <w:rPr>
                <w:rFonts w:ascii="Malgun Gothic" w:hAnsi="Malgun Gothic" w:eastAsia="Malgun Gothic" w:cs="Arial"/>
                <w:b w:val="0"/>
                <w:sz w:val="20"/>
                <w:szCs w:val="20"/>
              </w:rPr>
              <w:t>WW</w:t>
            </w:r>
          </w:p>
        </w:tc>
        <w:tc>
          <w:tcPr>
            <w:tcW w:w="7461" w:type="dxa"/>
          </w:tcPr>
          <w:p w:rsidRPr="00195902" w:rsidR="0098502B" w:rsidP="0098502B" w:rsidRDefault="0098502B" w14:paraId="2D95ACA5" w14:textId="77777777">
            <w:pPr>
              <w:autoSpaceDE w:val="0"/>
              <w:autoSpaceDN w:val="0"/>
              <w:adjustRightInd w:val="0"/>
              <w:spacing w:line="241" w:lineRule="atLeast"/>
              <w:ind w:left="0" w:firstLine="0"/>
              <w:rPr>
                <w:rFonts w:ascii="Malgun Gothic" w:hAnsi="Malgun Gothic" w:eastAsia="Malgun Gothic" w:cs="Arial"/>
                <w:b w:val="0"/>
                <w:sz w:val="20"/>
                <w:szCs w:val="20"/>
              </w:rPr>
            </w:pPr>
            <w:r w:rsidRPr="00195902">
              <w:rPr>
                <w:rFonts w:ascii="Malgun Gothic" w:hAnsi="Malgun Gothic" w:eastAsia="Malgun Gothic" w:cs="Arial"/>
                <w:b w:val="0"/>
                <w:sz w:val="20"/>
                <w:szCs w:val="20"/>
              </w:rPr>
              <w:t>Wrong word</w:t>
            </w:r>
          </w:p>
        </w:tc>
      </w:tr>
      <w:tr w:rsidRPr="00195902" w:rsidR="0098502B" w:rsidTr="00452547" w14:paraId="54BA22C8" w14:textId="77777777">
        <w:trPr>
          <w:trHeight w:val="265"/>
        </w:trPr>
        <w:tc>
          <w:tcPr>
            <w:tcW w:w="1555" w:type="dxa"/>
          </w:tcPr>
          <w:p w:rsidRPr="00195902" w:rsidR="0098502B" w:rsidP="0098502B" w:rsidRDefault="0098502B" w14:paraId="28D2EC76" w14:textId="77777777">
            <w:pPr>
              <w:autoSpaceDE w:val="0"/>
              <w:autoSpaceDN w:val="0"/>
              <w:adjustRightInd w:val="0"/>
              <w:spacing w:line="241" w:lineRule="atLeast"/>
              <w:ind w:left="0" w:firstLine="0"/>
              <w:rPr>
                <w:rFonts w:ascii="Malgun Gothic" w:hAnsi="Malgun Gothic" w:eastAsia="Malgun Gothic" w:cs="Arial"/>
                <w:b w:val="0"/>
                <w:sz w:val="20"/>
                <w:szCs w:val="20"/>
              </w:rPr>
            </w:pPr>
            <w:r w:rsidRPr="00195902">
              <w:rPr>
                <w:rFonts w:ascii="Malgun Gothic" w:hAnsi="Malgun Gothic" w:eastAsia="Malgun Gothic" w:cs="Arial"/>
                <w:b w:val="0"/>
                <w:sz w:val="20"/>
                <w:szCs w:val="20"/>
              </w:rPr>
              <w:t>WT</w:t>
            </w:r>
          </w:p>
        </w:tc>
        <w:tc>
          <w:tcPr>
            <w:tcW w:w="7461" w:type="dxa"/>
          </w:tcPr>
          <w:p w:rsidRPr="00195902" w:rsidR="0098502B" w:rsidP="0098502B" w:rsidRDefault="0098502B" w14:paraId="3EC633B3" w14:textId="77777777">
            <w:pPr>
              <w:autoSpaceDE w:val="0"/>
              <w:autoSpaceDN w:val="0"/>
              <w:adjustRightInd w:val="0"/>
              <w:spacing w:line="241" w:lineRule="atLeast"/>
              <w:ind w:left="0" w:firstLine="0"/>
              <w:rPr>
                <w:rFonts w:ascii="Malgun Gothic" w:hAnsi="Malgun Gothic" w:eastAsia="Malgun Gothic" w:cs="Arial"/>
                <w:b w:val="0"/>
                <w:sz w:val="20"/>
                <w:szCs w:val="20"/>
              </w:rPr>
            </w:pPr>
            <w:r w:rsidRPr="00195902">
              <w:rPr>
                <w:rFonts w:ascii="Malgun Gothic" w:hAnsi="Malgun Gothic" w:eastAsia="Malgun Gothic" w:cs="Arial"/>
                <w:b w:val="0"/>
                <w:sz w:val="20"/>
                <w:szCs w:val="20"/>
              </w:rPr>
              <w:t>Wrong tense</w:t>
            </w:r>
          </w:p>
        </w:tc>
      </w:tr>
    </w:tbl>
    <w:p w:rsidRPr="00195902" w:rsidR="0098502B" w:rsidP="0098502B" w:rsidRDefault="0098502B" w14:paraId="03D53AD0" w14:textId="77777777">
      <w:pPr>
        <w:autoSpaceDE w:val="0"/>
        <w:autoSpaceDN w:val="0"/>
        <w:adjustRightInd w:val="0"/>
        <w:spacing w:line="241" w:lineRule="atLeast"/>
        <w:rPr>
          <w:rFonts w:ascii="Malgun Gothic" w:hAnsi="Malgun Gothic" w:eastAsia="Malgun Gothic" w:cs="Arial"/>
          <w:b w:val="0"/>
          <w:sz w:val="20"/>
          <w:szCs w:val="20"/>
        </w:rPr>
      </w:pPr>
    </w:p>
    <w:p w:rsidRPr="00195902" w:rsidR="0098502B" w:rsidP="0098502B" w:rsidRDefault="0098502B" w14:paraId="2E5840B5" w14:textId="77777777">
      <w:pPr>
        <w:autoSpaceDE w:val="0"/>
        <w:autoSpaceDN w:val="0"/>
        <w:adjustRightInd w:val="0"/>
        <w:spacing w:line="241" w:lineRule="atLeast"/>
        <w:rPr>
          <w:rFonts w:ascii="Malgun Gothic" w:hAnsi="Malgun Gothic" w:eastAsia="Malgun Gothic" w:cs="Arial"/>
          <w:b w:val="0"/>
          <w:sz w:val="20"/>
          <w:szCs w:val="20"/>
        </w:rPr>
      </w:pPr>
    </w:p>
    <w:p w:rsidRPr="00195902" w:rsidR="0098502B" w:rsidP="0098502B" w:rsidRDefault="0098502B" w14:paraId="0AB728D0" w14:textId="77777777">
      <w:pPr>
        <w:pStyle w:val="ListParagraph"/>
        <w:numPr>
          <w:ilvl w:val="0"/>
          <w:numId w:val="17"/>
        </w:numPr>
        <w:autoSpaceDE w:val="0"/>
        <w:autoSpaceDN w:val="0"/>
        <w:adjustRightInd w:val="0"/>
        <w:spacing w:line="241" w:lineRule="atLeast"/>
        <w:rPr>
          <w:rFonts w:ascii="Malgun Gothic" w:hAnsi="Malgun Gothic" w:eastAsia="Malgun Gothic" w:cs="Arial"/>
          <w:b w:val="0"/>
          <w:sz w:val="20"/>
          <w:szCs w:val="20"/>
        </w:rPr>
      </w:pPr>
      <w:r w:rsidRPr="00195902">
        <w:rPr>
          <w:rFonts w:ascii="Malgun Gothic" w:hAnsi="Malgun Gothic" w:eastAsia="Malgun Gothic" w:cs="Arial"/>
          <w:b w:val="0"/>
          <w:sz w:val="20"/>
          <w:szCs w:val="20"/>
        </w:rPr>
        <w:t>As part of their subject specific guidance, middle leaders should have a clear strategy for how they support the development of students’ literacy skills.  This will outline:</w:t>
      </w:r>
    </w:p>
    <w:p w:rsidRPr="00195902" w:rsidR="0098502B" w:rsidP="0098502B" w:rsidRDefault="0098502B" w14:paraId="2FA56ADC" w14:textId="77777777">
      <w:pPr>
        <w:pStyle w:val="ListParagraph"/>
        <w:rPr>
          <w:rFonts w:ascii="Malgun Gothic" w:hAnsi="Malgun Gothic" w:eastAsia="Malgun Gothic" w:cs="Arial"/>
          <w:b w:val="0"/>
          <w:sz w:val="20"/>
          <w:szCs w:val="20"/>
        </w:rPr>
      </w:pPr>
    </w:p>
    <w:p w:rsidRPr="00195902" w:rsidR="0098502B" w:rsidP="0098502B" w:rsidRDefault="0098502B" w14:paraId="0A5A0924" w14:textId="6AF9425C">
      <w:pPr>
        <w:pStyle w:val="ListParagraph"/>
        <w:numPr>
          <w:ilvl w:val="1"/>
          <w:numId w:val="17"/>
        </w:numPr>
        <w:autoSpaceDE w:val="0"/>
        <w:autoSpaceDN w:val="0"/>
        <w:adjustRightInd w:val="0"/>
        <w:spacing w:line="241" w:lineRule="atLeast"/>
        <w:rPr>
          <w:rFonts w:ascii="Malgun Gothic" w:hAnsi="Malgun Gothic" w:eastAsia="Malgun Gothic" w:cs="Arial"/>
          <w:b w:val="0"/>
          <w:bCs w:val="0"/>
          <w:sz w:val="20"/>
          <w:szCs w:val="20"/>
          <w:highlight w:val="yellow"/>
        </w:rPr>
      </w:pPr>
      <w:r w:rsidRPr="00195902">
        <w:rPr>
          <w:rFonts w:ascii="Malgun Gothic" w:hAnsi="Malgun Gothic" w:eastAsia="Malgun Gothic" w:cs="Arial"/>
          <w:b w:val="0"/>
          <w:bCs w:val="0"/>
          <w:sz w:val="20"/>
          <w:szCs w:val="20"/>
          <w:highlight w:val="yellow"/>
        </w:rPr>
        <w:t>how students are supported in developing their</w:t>
      </w:r>
      <w:r w:rsidRPr="00195902" w:rsidR="54C94EF3">
        <w:rPr>
          <w:rFonts w:ascii="Malgun Gothic" w:hAnsi="Malgun Gothic" w:eastAsia="Malgun Gothic" w:cs="Arial"/>
          <w:b w:val="0"/>
          <w:bCs w:val="0"/>
          <w:sz w:val="20"/>
          <w:szCs w:val="20"/>
          <w:highlight w:val="yellow"/>
        </w:rPr>
        <w:t xml:space="preserve"> advanced reading</w:t>
      </w:r>
      <w:r w:rsidRPr="00195902">
        <w:rPr>
          <w:rFonts w:ascii="Malgun Gothic" w:hAnsi="Malgun Gothic" w:eastAsia="Malgun Gothic" w:cs="Arial"/>
          <w:b w:val="0"/>
          <w:bCs w:val="0"/>
          <w:sz w:val="20"/>
          <w:szCs w:val="20"/>
          <w:highlight w:val="yellow"/>
        </w:rPr>
        <w:t xml:space="preserve"> skills in </w:t>
      </w:r>
    </w:p>
    <w:p w:rsidRPr="00195902" w:rsidR="3637793F" w:rsidP="5E9E0DCA" w:rsidRDefault="00F26191" w14:paraId="67DDC56F" w14:textId="3D09B0C2">
      <w:pPr>
        <w:pStyle w:val="ListParagraph"/>
        <w:spacing w:line="241" w:lineRule="atLeast"/>
        <w:ind w:left="1440" w:hanging="360"/>
        <w:rPr>
          <w:rFonts w:ascii="Malgun Gothic" w:hAnsi="Malgun Gothic" w:eastAsia="Malgun Gothic" w:cs="Arial"/>
          <w:b w:val="0"/>
          <w:bCs w:val="0"/>
          <w:sz w:val="20"/>
          <w:szCs w:val="20"/>
        </w:rPr>
      </w:pPr>
      <w:r w:rsidRPr="3CA93103" w:rsidR="00F26191">
        <w:rPr>
          <w:rFonts w:ascii="Malgun Gothic" w:hAnsi="Malgun Gothic" w:eastAsia="Malgun Gothic" w:cs="Arial"/>
          <w:b w:val="0"/>
          <w:bCs w:val="0"/>
          <w:sz w:val="20"/>
          <w:szCs w:val="20"/>
          <w:highlight w:val="yellow"/>
        </w:rPr>
        <w:t>l</w:t>
      </w:r>
      <w:r w:rsidRPr="3CA93103" w:rsidR="3637793F">
        <w:rPr>
          <w:rFonts w:ascii="Malgun Gothic" w:hAnsi="Malgun Gothic" w:eastAsia="Malgun Gothic" w:cs="Arial"/>
          <w:b w:val="0"/>
          <w:bCs w:val="0"/>
          <w:sz w:val="20"/>
          <w:szCs w:val="20"/>
          <w:highlight w:val="yellow"/>
        </w:rPr>
        <w:t>ine with our whole school priority from September 2026.</w:t>
      </w:r>
      <w:r w:rsidRPr="3CA93103" w:rsidR="62E27791">
        <w:rPr>
          <w:rFonts w:ascii="Malgun Gothic" w:hAnsi="Malgun Gothic" w:eastAsia="Malgun Gothic" w:cs="Arial"/>
          <w:b w:val="0"/>
          <w:bCs w:val="0"/>
          <w:sz w:val="20"/>
          <w:szCs w:val="20"/>
          <w:highlight w:val="yellow"/>
        </w:rPr>
        <w:t xml:space="preserve"> Elfed High School's "READ IT" approach has been launched in September 2026 providing a </w:t>
      </w:r>
      <w:r w:rsidRPr="3CA93103" w:rsidR="62E27791">
        <w:rPr>
          <w:rFonts w:ascii="Malgun Gothic" w:hAnsi="Malgun Gothic" w:eastAsia="Malgun Gothic" w:cs="Arial"/>
          <w:b w:val="0"/>
          <w:bCs w:val="0"/>
          <w:sz w:val="20"/>
          <w:szCs w:val="20"/>
          <w:highlight w:val="yellow"/>
        </w:rPr>
        <w:t>step by step</w:t>
      </w:r>
      <w:r w:rsidRPr="3CA93103" w:rsidR="62E27791">
        <w:rPr>
          <w:rFonts w:ascii="Malgun Gothic" w:hAnsi="Malgun Gothic" w:eastAsia="Malgun Gothic" w:cs="Arial"/>
          <w:b w:val="0"/>
          <w:bCs w:val="0"/>
          <w:sz w:val="20"/>
          <w:szCs w:val="20"/>
          <w:highlight w:val="yellow"/>
        </w:rPr>
        <w:t xml:space="preserve"> guide on how to teach advanced reading skills across all subjects.</w:t>
      </w:r>
    </w:p>
    <w:p w:rsidRPr="00195902" w:rsidR="0098502B" w:rsidP="0098502B" w:rsidRDefault="0098502B" w14:paraId="3B1D5BAE" w14:textId="77777777">
      <w:pPr>
        <w:pStyle w:val="ListParagraph"/>
        <w:rPr>
          <w:rFonts w:ascii="Malgun Gothic" w:hAnsi="Malgun Gothic" w:eastAsia="Malgun Gothic" w:cs="Arial"/>
          <w:b w:val="0"/>
          <w:sz w:val="20"/>
          <w:szCs w:val="20"/>
        </w:rPr>
      </w:pPr>
    </w:p>
    <w:p w:rsidRPr="00195902" w:rsidR="0098502B" w:rsidP="5E9E0DCA" w:rsidRDefault="0098502B" w14:paraId="3AC750CE" w14:textId="6E97BD5B">
      <w:pPr>
        <w:spacing w:line="241" w:lineRule="atLeast"/>
        <w:rPr>
          <w:rFonts w:ascii="Malgun Gothic" w:hAnsi="Malgun Gothic" w:eastAsia="Malgun Gothic" w:cs="Arial"/>
          <w:b w:val="0"/>
          <w:bCs w:val="0"/>
          <w:i/>
          <w:iCs/>
          <w:sz w:val="20"/>
          <w:szCs w:val="20"/>
        </w:rPr>
      </w:pPr>
      <w:r w:rsidRPr="00195902">
        <w:rPr>
          <w:rFonts w:ascii="Malgun Gothic" w:hAnsi="Malgun Gothic" w:eastAsia="Malgun Gothic" w:cs="Arial"/>
          <w:b w:val="0"/>
          <w:bCs w:val="0"/>
          <w:i/>
          <w:iCs/>
          <w:sz w:val="20"/>
          <w:szCs w:val="20"/>
        </w:rPr>
        <w:t>.</w:t>
      </w:r>
    </w:p>
    <w:p w:rsidRPr="00195902" w:rsidR="0098502B" w:rsidP="0098502B" w:rsidRDefault="0098502B" w14:paraId="5F1D8E9C" w14:textId="07C74837">
      <w:pPr>
        <w:pStyle w:val="ListParagraph"/>
        <w:autoSpaceDE w:val="0"/>
        <w:autoSpaceDN w:val="0"/>
        <w:adjustRightInd w:val="0"/>
        <w:ind w:left="0"/>
        <w:jc w:val="both"/>
        <w:rPr>
          <w:rFonts w:ascii="Malgun Gothic" w:hAnsi="Malgun Gothic" w:eastAsia="Malgun Gothic" w:cs="Arial"/>
          <w:b w:val="0"/>
          <w:bCs w:val="0"/>
          <w:sz w:val="20"/>
          <w:szCs w:val="20"/>
          <w:lang w:val="en-US"/>
        </w:rPr>
      </w:pPr>
      <w:r w:rsidRPr="00195902">
        <w:rPr>
          <w:rFonts w:ascii="Malgun Gothic" w:hAnsi="Malgun Gothic" w:eastAsia="Malgun Gothic" w:cs="Arial"/>
          <w:sz w:val="20"/>
          <w:szCs w:val="20"/>
          <w:lang w:val="en-US"/>
        </w:rPr>
        <w:t xml:space="preserve">Assessment </w:t>
      </w:r>
      <w:r w:rsidRPr="00195902">
        <w:rPr>
          <w:rFonts w:ascii="Malgun Gothic" w:hAnsi="Malgun Gothic" w:eastAsia="Malgun Gothic" w:cs="Arial"/>
          <w:i/>
          <w:sz w:val="20"/>
          <w:szCs w:val="20"/>
          <w:lang w:val="en-US"/>
        </w:rPr>
        <w:t xml:space="preserve">of </w:t>
      </w:r>
      <w:r w:rsidRPr="00195902">
        <w:rPr>
          <w:rFonts w:ascii="Malgun Gothic" w:hAnsi="Malgun Gothic" w:eastAsia="Malgun Gothic" w:cs="Arial"/>
          <w:sz w:val="20"/>
          <w:szCs w:val="20"/>
          <w:lang w:val="en-US"/>
        </w:rPr>
        <w:t>Learning</w:t>
      </w:r>
    </w:p>
    <w:p w:rsidRPr="00195902" w:rsidR="0098502B" w:rsidP="0098502B" w:rsidRDefault="0098502B" w14:paraId="0BF4DFCD" w14:textId="77777777">
      <w:pPr>
        <w:autoSpaceDE w:val="0"/>
        <w:autoSpaceDN w:val="0"/>
        <w:adjustRightInd w:val="0"/>
        <w:jc w:val="both"/>
        <w:rPr>
          <w:rFonts w:ascii="Malgun Gothic" w:hAnsi="Malgun Gothic" w:eastAsia="Malgun Gothic" w:cs="Arial"/>
          <w:bCs w:val="0"/>
          <w:sz w:val="20"/>
          <w:szCs w:val="20"/>
          <w:lang w:val="en-US"/>
        </w:rPr>
      </w:pPr>
    </w:p>
    <w:p w:rsidRPr="00195902" w:rsidR="0098502B" w:rsidP="0098502B" w:rsidRDefault="0098502B" w14:paraId="4C3A68E1" w14:textId="765F97DF">
      <w:pPr>
        <w:autoSpaceDE w:val="0"/>
        <w:autoSpaceDN w:val="0"/>
        <w:adjustRightInd w:val="0"/>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bCs w:val="0"/>
          <w:sz w:val="20"/>
          <w:szCs w:val="20"/>
          <w:lang w:val="en-US"/>
        </w:rPr>
        <w:t xml:space="preserve">Assessment </w:t>
      </w:r>
      <w:r w:rsidRPr="00195902">
        <w:rPr>
          <w:rFonts w:ascii="Malgun Gothic" w:hAnsi="Malgun Gothic" w:eastAsia="Malgun Gothic" w:cs="Arial"/>
          <w:b w:val="0"/>
          <w:bCs w:val="0"/>
          <w:i/>
          <w:iCs/>
          <w:sz w:val="20"/>
          <w:szCs w:val="20"/>
          <w:lang w:val="en-US"/>
        </w:rPr>
        <w:t>of</w:t>
      </w:r>
      <w:r w:rsidRPr="00195902">
        <w:rPr>
          <w:rFonts w:ascii="Malgun Gothic" w:hAnsi="Malgun Gothic" w:eastAsia="Malgun Gothic" w:cs="Arial"/>
          <w:b w:val="0"/>
          <w:bCs w:val="0"/>
          <w:sz w:val="20"/>
          <w:szCs w:val="20"/>
          <w:lang w:val="en-US"/>
        </w:rPr>
        <w:t xml:space="preserve"> Learning provides information that is used to inform strategic planning, leadership and accountability as well </w:t>
      </w:r>
      <w:r w:rsidRPr="00195902" w:rsidR="7274A7B1">
        <w:rPr>
          <w:rFonts w:ascii="Malgun Gothic" w:hAnsi="Malgun Gothic" w:eastAsia="Malgun Gothic" w:cs="Arial"/>
          <w:b w:val="0"/>
          <w:bCs w:val="0"/>
          <w:sz w:val="20"/>
          <w:szCs w:val="20"/>
          <w:lang w:val="en-US"/>
        </w:rPr>
        <w:t>as</w:t>
      </w:r>
      <w:r w:rsidRPr="00195902">
        <w:rPr>
          <w:rFonts w:ascii="Malgun Gothic" w:hAnsi="Malgun Gothic" w:eastAsia="Malgun Gothic" w:cs="Arial"/>
          <w:b w:val="0"/>
          <w:bCs w:val="0"/>
          <w:sz w:val="20"/>
          <w:szCs w:val="20"/>
          <w:lang w:val="en-US"/>
        </w:rPr>
        <w:t xml:space="preserve"> being used by individual learners and parents/</w:t>
      </w:r>
      <w:proofErr w:type="spellStart"/>
      <w:r w:rsidRPr="00195902">
        <w:rPr>
          <w:rFonts w:ascii="Malgun Gothic" w:hAnsi="Malgun Gothic" w:eastAsia="Malgun Gothic" w:cs="Arial"/>
          <w:b w:val="0"/>
          <w:bCs w:val="0"/>
          <w:sz w:val="20"/>
          <w:szCs w:val="20"/>
          <w:lang w:val="en-US"/>
        </w:rPr>
        <w:t>carers</w:t>
      </w:r>
      <w:proofErr w:type="spellEnd"/>
      <w:r w:rsidRPr="00195902">
        <w:rPr>
          <w:rFonts w:ascii="Malgun Gothic" w:hAnsi="Malgun Gothic" w:eastAsia="Malgun Gothic" w:cs="Arial"/>
          <w:b w:val="0"/>
          <w:bCs w:val="0"/>
          <w:sz w:val="20"/>
          <w:szCs w:val="20"/>
          <w:lang w:val="en-US"/>
        </w:rPr>
        <w:t xml:space="preserve">. It provides evidence of individual, whole class, cohort and school levels. </w:t>
      </w:r>
    </w:p>
    <w:p w:rsidRPr="00195902" w:rsidR="0098502B" w:rsidP="0098502B" w:rsidRDefault="0098502B" w14:paraId="77D65C6C" w14:textId="77777777">
      <w:pPr>
        <w:autoSpaceDE w:val="0"/>
        <w:autoSpaceDN w:val="0"/>
        <w:adjustRightInd w:val="0"/>
        <w:jc w:val="both"/>
        <w:rPr>
          <w:rFonts w:ascii="Malgun Gothic" w:hAnsi="Malgun Gothic" w:eastAsia="Malgun Gothic" w:cs="Arial"/>
          <w:b w:val="0"/>
          <w:sz w:val="20"/>
          <w:szCs w:val="20"/>
          <w:lang w:val="en-US"/>
        </w:rPr>
      </w:pPr>
    </w:p>
    <w:p w:rsidRPr="00195902" w:rsidR="0098502B" w:rsidP="0098502B" w:rsidRDefault="0098502B" w14:paraId="75A48F85" w14:textId="69F3F9D9">
      <w:pPr>
        <w:autoSpaceDE w:val="0"/>
        <w:autoSpaceDN w:val="0"/>
        <w:adjustRightInd w:val="0"/>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bCs w:val="0"/>
          <w:sz w:val="20"/>
          <w:szCs w:val="20"/>
          <w:lang w:val="en-US"/>
        </w:rPr>
        <w:t xml:space="preserve">There is a planned </w:t>
      </w:r>
      <w:proofErr w:type="spellStart"/>
      <w:r w:rsidRPr="00195902">
        <w:rPr>
          <w:rFonts w:ascii="Malgun Gothic" w:hAnsi="Malgun Gothic" w:eastAsia="Malgun Gothic" w:cs="Arial"/>
          <w:b w:val="0"/>
          <w:bCs w:val="0"/>
          <w:sz w:val="20"/>
          <w:szCs w:val="20"/>
          <w:lang w:val="en-US"/>
        </w:rPr>
        <w:t>programme</w:t>
      </w:r>
      <w:proofErr w:type="spellEnd"/>
      <w:r w:rsidRPr="00195902">
        <w:rPr>
          <w:rFonts w:ascii="Malgun Gothic" w:hAnsi="Malgun Gothic" w:eastAsia="Malgun Gothic" w:cs="Arial"/>
          <w:b w:val="0"/>
          <w:bCs w:val="0"/>
          <w:sz w:val="20"/>
          <w:szCs w:val="20"/>
          <w:lang w:val="en-US"/>
        </w:rPr>
        <w:t xml:space="preserve"> of Assessment of Learning for all students.  Assessments are </w:t>
      </w:r>
      <w:proofErr w:type="spellStart"/>
      <w:r w:rsidRPr="00195902">
        <w:rPr>
          <w:rFonts w:ascii="Malgun Gothic" w:hAnsi="Malgun Gothic" w:eastAsia="Malgun Gothic" w:cs="Arial"/>
          <w:b w:val="0"/>
          <w:bCs w:val="0"/>
          <w:sz w:val="20"/>
          <w:szCs w:val="20"/>
          <w:lang w:val="en-US"/>
        </w:rPr>
        <w:t>summatively</w:t>
      </w:r>
      <w:proofErr w:type="spellEnd"/>
      <w:r w:rsidRPr="00195902">
        <w:rPr>
          <w:rFonts w:ascii="Malgun Gothic" w:hAnsi="Malgun Gothic" w:eastAsia="Malgun Gothic" w:cs="Arial"/>
          <w:b w:val="0"/>
          <w:bCs w:val="0"/>
          <w:sz w:val="20"/>
          <w:szCs w:val="20"/>
          <w:lang w:val="en-US"/>
        </w:rPr>
        <w:t xml:space="preserve"> marked and inputted into subject based tracking systems </w:t>
      </w:r>
      <w:proofErr w:type="gramStart"/>
      <w:r w:rsidRPr="00195902" w:rsidR="702EEDCF">
        <w:rPr>
          <w:rFonts w:ascii="Malgun Gothic" w:hAnsi="Malgun Gothic" w:eastAsia="Malgun Gothic" w:cs="Arial"/>
          <w:b w:val="0"/>
          <w:bCs w:val="0"/>
          <w:sz w:val="20"/>
          <w:szCs w:val="20"/>
          <w:lang w:val="en-US"/>
        </w:rPr>
        <w:t>e.g.</w:t>
      </w:r>
      <w:proofErr w:type="gramEnd"/>
      <w:r w:rsidRPr="00195902">
        <w:rPr>
          <w:rFonts w:ascii="Malgun Gothic" w:hAnsi="Malgun Gothic" w:eastAsia="Malgun Gothic" w:cs="Arial"/>
          <w:b w:val="0"/>
          <w:bCs w:val="0"/>
          <w:sz w:val="20"/>
          <w:szCs w:val="20"/>
          <w:lang w:val="en-US"/>
        </w:rPr>
        <w:t xml:space="preserve"> </w:t>
      </w:r>
      <w:r w:rsidRPr="00195902">
        <w:rPr>
          <w:rFonts w:ascii="Malgun Gothic" w:hAnsi="Malgun Gothic" w:eastAsia="Malgun Gothic" w:cs="Arial"/>
          <w:b w:val="0"/>
          <w:bCs w:val="0"/>
          <w:sz w:val="20"/>
          <w:szCs w:val="20"/>
          <w:highlight w:val="yellow"/>
          <w:lang w:val="en-US"/>
        </w:rPr>
        <w:t xml:space="preserve">SIMS (Years </w:t>
      </w:r>
      <w:r w:rsidRPr="00195902" w:rsidR="13553A9F">
        <w:rPr>
          <w:rFonts w:ascii="Malgun Gothic" w:hAnsi="Malgun Gothic" w:eastAsia="Malgun Gothic" w:cs="Arial"/>
          <w:b w:val="0"/>
          <w:bCs w:val="0"/>
          <w:sz w:val="20"/>
          <w:szCs w:val="20"/>
          <w:highlight w:val="yellow"/>
          <w:lang w:val="en-US"/>
        </w:rPr>
        <w:t>7</w:t>
      </w:r>
      <w:r w:rsidRPr="00195902" w:rsidR="004F684F">
        <w:rPr>
          <w:rFonts w:ascii="Malgun Gothic" w:hAnsi="Malgun Gothic" w:eastAsia="Malgun Gothic" w:cs="Arial"/>
          <w:b w:val="0"/>
          <w:bCs w:val="0"/>
          <w:sz w:val="20"/>
          <w:szCs w:val="20"/>
          <w:highlight w:val="yellow"/>
          <w:lang w:val="en-US"/>
        </w:rPr>
        <w:t>-</w:t>
      </w:r>
      <w:r w:rsidRPr="00195902">
        <w:rPr>
          <w:rFonts w:ascii="Malgun Gothic" w:hAnsi="Malgun Gothic" w:eastAsia="Malgun Gothic" w:cs="Arial"/>
          <w:b w:val="0"/>
          <w:bCs w:val="0"/>
          <w:sz w:val="20"/>
          <w:szCs w:val="20"/>
          <w:highlight w:val="yellow"/>
          <w:lang w:val="en-US"/>
        </w:rPr>
        <w:t>11).</w:t>
      </w:r>
      <w:r w:rsidRPr="00195902">
        <w:rPr>
          <w:rFonts w:ascii="Malgun Gothic" w:hAnsi="Malgun Gothic" w:eastAsia="Malgun Gothic" w:cs="Arial"/>
          <w:b w:val="0"/>
          <w:bCs w:val="0"/>
          <w:sz w:val="20"/>
          <w:szCs w:val="20"/>
          <w:lang w:val="en-US"/>
        </w:rPr>
        <w:t xml:space="preserve">  Assessments are designed in line with the principles of </w:t>
      </w:r>
      <w:r w:rsidRPr="00195902" w:rsidR="5297D21B">
        <w:rPr>
          <w:rFonts w:ascii="Malgun Gothic" w:hAnsi="Malgun Gothic" w:eastAsia="Malgun Gothic" w:cs="Arial"/>
          <w:b w:val="0"/>
          <w:bCs w:val="0"/>
          <w:sz w:val="20"/>
          <w:szCs w:val="20"/>
          <w:lang w:val="en-US"/>
        </w:rPr>
        <w:t xml:space="preserve">progression and description of learning. </w:t>
      </w:r>
      <w:r w:rsidRPr="00195902" w:rsidR="5297D21B">
        <w:rPr>
          <w:rFonts w:ascii="Malgun Gothic" w:hAnsi="Malgun Gothic" w:eastAsia="Malgun Gothic" w:cs="Arial"/>
          <w:b w:val="0"/>
          <w:bCs w:val="0"/>
          <w:sz w:val="20"/>
          <w:szCs w:val="20"/>
          <w:lang w:val="en-US"/>
        </w:rPr>
        <w:t>Assessments should be designed to showcase approp</w:t>
      </w:r>
      <w:r w:rsidRPr="00195902" w:rsidR="23BBDED8">
        <w:rPr>
          <w:rFonts w:ascii="Malgun Gothic" w:hAnsi="Malgun Gothic" w:eastAsia="Malgun Gothic" w:cs="Arial"/>
          <w:b w:val="0"/>
          <w:bCs w:val="0"/>
          <w:sz w:val="20"/>
          <w:szCs w:val="20"/>
          <w:lang w:val="en-US"/>
        </w:rPr>
        <w:t>riately challenging skill development and help students understand how to move their learning forward.</w:t>
      </w:r>
    </w:p>
    <w:p w:rsidRPr="00195902" w:rsidR="0098502B" w:rsidP="0098502B" w:rsidRDefault="0098502B" w14:paraId="4522DDEC" w14:textId="77777777">
      <w:pPr>
        <w:autoSpaceDE w:val="0"/>
        <w:autoSpaceDN w:val="0"/>
        <w:adjustRightInd w:val="0"/>
        <w:jc w:val="both"/>
        <w:rPr>
          <w:rFonts w:ascii="Malgun Gothic" w:hAnsi="Malgun Gothic" w:eastAsia="Malgun Gothic" w:cs="Arial"/>
          <w:b w:val="0"/>
          <w:sz w:val="20"/>
          <w:szCs w:val="20"/>
          <w:lang w:val="en-US"/>
        </w:rPr>
      </w:pPr>
    </w:p>
    <w:p w:rsidRPr="00195902" w:rsidR="0098502B" w:rsidP="72AB87A7" w:rsidRDefault="0098502B" w14:paraId="65A88345" w14:textId="0B936198">
      <w:pPr>
        <w:pStyle w:val="BodyText"/>
        <w:jc w:val="both"/>
        <w:rPr>
          <w:rFonts w:ascii="Malgun Gothic" w:hAnsi="Malgun Gothic" w:eastAsia="Malgun Gothic"/>
          <w:color w:val="auto"/>
        </w:rPr>
      </w:pPr>
      <w:proofErr w:type="spellStart"/>
      <w:r w:rsidRPr="00195902">
        <w:rPr>
          <w:rFonts w:ascii="Malgun Gothic" w:hAnsi="Malgun Gothic" w:eastAsia="Malgun Gothic"/>
          <w:color w:val="auto"/>
        </w:rPr>
        <w:t>Standardisation</w:t>
      </w:r>
      <w:proofErr w:type="spellEnd"/>
      <w:r w:rsidRPr="00195902">
        <w:rPr>
          <w:rFonts w:ascii="Malgun Gothic" w:hAnsi="Malgun Gothic" w:eastAsia="Malgun Gothic"/>
          <w:color w:val="auto"/>
        </w:rPr>
        <w:t xml:space="preserve"> is </w:t>
      </w:r>
      <w:r w:rsidRPr="00195902">
        <w:rPr>
          <w:rFonts w:ascii="Malgun Gothic" w:hAnsi="Malgun Gothic" w:eastAsia="Malgun Gothic"/>
          <w:color w:val="auto"/>
          <w:lang w:val="en-GB"/>
        </w:rPr>
        <w:t>an</w:t>
      </w:r>
      <w:r w:rsidRPr="00195902">
        <w:rPr>
          <w:rFonts w:ascii="Malgun Gothic" w:hAnsi="Malgun Gothic" w:eastAsia="Malgun Gothic"/>
          <w:color w:val="auto"/>
        </w:rPr>
        <w:t xml:space="preserve"> ongoing process used by all departments to ensure consistency in the assessment of specific tasks between teaching groups.   There are calendared sessions to moderate assessments, as outlined in the MER </w:t>
      </w:r>
      <w:proofErr w:type="spellStart"/>
      <w:r w:rsidRPr="00195902">
        <w:rPr>
          <w:rFonts w:ascii="Malgun Gothic" w:hAnsi="Malgun Gothic" w:eastAsia="Malgun Gothic"/>
          <w:color w:val="auto"/>
        </w:rPr>
        <w:t>Programme</w:t>
      </w:r>
      <w:proofErr w:type="spellEnd"/>
      <w:r w:rsidRPr="00195902">
        <w:rPr>
          <w:rFonts w:ascii="Malgun Gothic" w:hAnsi="Malgun Gothic" w:eastAsia="Malgun Gothic"/>
          <w:color w:val="auto"/>
        </w:rPr>
        <w:t xml:space="preserve">.  </w:t>
      </w:r>
    </w:p>
    <w:p w:rsidRPr="00195902" w:rsidR="0098502B" w:rsidP="0098502B" w:rsidRDefault="0098502B" w14:paraId="0CC0D46C" w14:textId="77777777">
      <w:pPr>
        <w:pStyle w:val="BodyText"/>
        <w:jc w:val="both"/>
        <w:rPr>
          <w:rFonts w:ascii="Malgun Gothic" w:hAnsi="Malgun Gothic" w:eastAsia="Malgun Gothic"/>
          <w:i/>
          <w:iCs/>
          <w:color w:val="auto"/>
          <w:szCs w:val="20"/>
        </w:rPr>
      </w:pPr>
    </w:p>
    <w:p w:rsidRPr="00195902" w:rsidR="0098502B" w:rsidP="0098502B" w:rsidRDefault="0098502B" w14:paraId="5CA1EB5B" w14:textId="2F13E27C">
      <w:pPr>
        <w:autoSpaceDE w:val="0"/>
        <w:autoSpaceDN w:val="0"/>
        <w:adjustRightInd w:val="0"/>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bCs w:val="0"/>
          <w:sz w:val="20"/>
          <w:szCs w:val="20"/>
        </w:rPr>
        <w:t xml:space="preserve">External moderation reports are used to confirm areas of good practice and identify areas for development. In </w:t>
      </w:r>
      <w:r w:rsidRPr="00195902" w:rsidR="31D57ABD">
        <w:rPr>
          <w:rFonts w:ascii="Malgun Gothic" w:hAnsi="Malgun Gothic" w:eastAsia="Malgun Gothic" w:cs="Arial"/>
          <w:b w:val="0"/>
          <w:bCs w:val="0"/>
          <w:sz w:val="20"/>
          <w:szCs w:val="20"/>
        </w:rPr>
        <w:t>Year 7 - 9</w:t>
      </w:r>
      <w:r w:rsidRPr="00195902">
        <w:rPr>
          <w:rFonts w:ascii="Malgun Gothic" w:hAnsi="Malgun Gothic" w:eastAsia="Malgun Gothic" w:cs="Arial"/>
          <w:b w:val="0"/>
          <w:bCs w:val="0"/>
          <w:sz w:val="20"/>
          <w:szCs w:val="20"/>
        </w:rPr>
        <w:t xml:space="preserve">, learner profiles of exemplar samples of work are retained and shared within subject areas. Furthermore, these materials are also used to support the training of NQTs and ITTs.  </w:t>
      </w:r>
      <w:r w:rsidRPr="00195902">
        <w:rPr>
          <w:rFonts w:ascii="Malgun Gothic" w:hAnsi="Malgun Gothic" w:eastAsia="Malgun Gothic" w:cs="Arial"/>
          <w:b w:val="0"/>
          <w:bCs w:val="0"/>
          <w:sz w:val="20"/>
          <w:szCs w:val="20"/>
          <w:lang w:val="en-US"/>
        </w:rPr>
        <w:t xml:space="preserve">All </w:t>
      </w:r>
      <w:r w:rsidRPr="00195902" w:rsidR="27747E3A">
        <w:rPr>
          <w:rFonts w:ascii="Malgun Gothic" w:hAnsi="Malgun Gothic" w:eastAsia="Malgun Gothic" w:cs="Arial"/>
          <w:b w:val="0"/>
          <w:bCs w:val="0"/>
          <w:sz w:val="20"/>
          <w:szCs w:val="20"/>
          <w:lang w:val="en-US"/>
        </w:rPr>
        <w:t>cross curricular leads</w:t>
      </w:r>
      <w:r w:rsidRPr="00195902">
        <w:rPr>
          <w:rFonts w:ascii="Malgun Gothic" w:hAnsi="Malgun Gothic" w:eastAsia="Malgun Gothic" w:cs="Arial"/>
          <w:b w:val="0"/>
          <w:bCs w:val="0"/>
          <w:sz w:val="20"/>
          <w:szCs w:val="20"/>
          <w:lang w:val="en-US"/>
        </w:rPr>
        <w:t xml:space="preserve"> regularly attend cluster meetings </w:t>
      </w:r>
      <w:r w:rsidRPr="00195902">
        <w:rPr>
          <w:rFonts w:ascii="Malgun Gothic" w:hAnsi="Malgun Gothic" w:eastAsia="Malgun Gothic" w:cs="Arial"/>
          <w:b w:val="0"/>
          <w:bCs w:val="0"/>
          <w:sz w:val="20"/>
          <w:szCs w:val="20"/>
        </w:rPr>
        <w:t xml:space="preserve">with the Buckley </w:t>
      </w:r>
      <w:proofErr w:type="spellStart"/>
      <w:r w:rsidRPr="00195902">
        <w:rPr>
          <w:rFonts w:ascii="Malgun Gothic" w:hAnsi="Malgun Gothic" w:eastAsia="Malgun Gothic" w:cs="Arial"/>
          <w:b w:val="0"/>
          <w:bCs w:val="0"/>
          <w:sz w:val="20"/>
          <w:szCs w:val="20"/>
        </w:rPr>
        <w:t>Mynydd</w:t>
      </w:r>
      <w:proofErr w:type="spellEnd"/>
      <w:r w:rsidRPr="00195902">
        <w:rPr>
          <w:rFonts w:ascii="Malgun Gothic" w:hAnsi="Malgun Gothic" w:eastAsia="Malgun Gothic" w:cs="Arial"/>
          <w:b w:val="0"/>
          <w:bCs w:val="0"/>
          <w:sz w:val="20"/>
          <w:szCs w:val="20"/>
        </w:rPr>
        <w:t xml:space="preserve"> Isa Consortium to </w:t>
      </w:r>
      <w:r w:rsidRPr="00195902" w:rsidR="5551944F">
        <w:rPr>
          <w:rFonts w:ascii="Malgun Gothic" w:hAnsi="Malgun Gothic" w:eastAsia="Malgun Gothic" w:cs="Arial"/>
          <w:b w:val="0"/>
          <w:bCs w:val="0"/>
          <w:sz w:val="20"/>
          <w:szCs w:val="20"/>
        </w:rPr>
        <w:t>monitor and develop effective appro</w:t>
      </w:r>
      <w:r w:rsidRPr="00195902" w:rsidR="3AE3D1CD">
        <w:rPr>
          <w:rFonts w:ascii="Malgun Gothic" w:hAnsi="Malgun Gothic" w:eastAsia="Malgun Gothic" w:cs="Arial"/>
          <w:b w:val="0"/>
          <w:bCs w:val="0"/>
          <w:sz w:val="20"/>
          <w:szCs w:val="20"/>
        </w:rPr>
        <w:t>a</w:t>
      </w:r>
      <w:r w:rsidRPr="00195902" w:rsidR="5551944F">
        <w:rPr>
          <w:rFonts w:ascii="Malgun Gothic" w:hAnsi="Malgun Gothic" w:eastAsia="Malgun Gothic" w:cs="Arial"/>
          <w:b w:val="0"/>
          <w:bCs w:val="0"/>
          <w:sz w:val="20"/>
          <w:szCs w:val="20"/>
        </w:rPr>
        <w:t>ches to cross curricular skills across all AOLE’s</w:t>
      </w:r>
      <w:r w:rsidRPr="00195902">
        <w:rPr>
          <w:rFonts w:ascii="Malgun Gothic" w:hAnsi="Malgun Gothic" w:eastAsia="Malgun Gothic" w:cs="Arial"/>
          <w:b w:val="0"/>
          <w:bCs w:val="0"/>
          <w:sz w:val="20"/>
          <w:szCs w:val="20"/>
        </w:rPr>
        <w:t>.</w:t>
      </w:r>
    </w:p>
    <w:p w:rsidRPr="00195902" w:rsidR="0098502B" w:rsidP="0098502B" w:rsidRDefault="0098502B" w14:paraId="4ACEDDC5" w14:textId="77777777">
      <w:pPr>
        <w:autoSpaceDE w:val="0"/>
        <w:autoSpaceDN w:val="0"/>
        <w:adjustRightInd w:val="0"/>
        <w:jc w:val="both"/>
        <w:rPr>
          <w:rFonts w:ascii="Malgun Gothic" w:hAnsi="Malgun Gothic" w:eastAsia="Malgun Gothic" w:cs="Arial"/>
          <w:b w:val="0"/>
          <w:sz w:val="20"/>
          <w:szCs w:val="20"/>
          <w:lang w:val="en-US"/>
        </w:rPr>
      </w:pPr>
    </w:p>
    <w:p w:rsidRPr="00195902" w:rsidR="006315C7" w:rsidP="004F684F" w:rsidRDefault="0098502B" w14:paraId="4A8B8B23" w14:textId="3DA286DA">
      <w:pPr>
        <w:pStyle w:val="BodyText"/>
        <w:jc w:val="both"/>
        <w:rPr>
          <w:rFonts w:ascii="Malgun Gothic" w:hAnsi="Malgun Gothic" w:eastAsia="Malgun Gothic" w:cs="Arial"/>
          <w:color w:val="auto"/>
          <w:sz w:val="22"/>
          <w:szCs w:val="20"/>
          <w:u w:val="single"/>
        </w:rPr>
      </w:pPr>
      <w:proofErr w:type="spellStart"/>
      <w:r w:rsidRPr="00195902">
        <w:rPr>
          <w:rFonts w:ascii="Malgun Gothic" w:hAnsi="Malgun Gothic" w:eastAsia="Malgun Gothic"/>
          <w:color w:val="auto"/>
        </w:rPr>
        <w:t>Standardised</w:t>
      </w:r>
      <w:proofErr w:type="spellEnd"/>
      <w:r w:rsidRPr="00195902">
        <w:rPr>
          <w:rFonts w:ascii="Malgun Gothic" w:hAnsi="Malgun Gothic" w:eastAsia="Malgun Gothic"/>
          <w:color w:val="auto"/>
        </w:rPr>
        <w:t xml:space="preserve"> testing</w:t>
      </w:r>
      <w:r w:rsidRPr="00195902" w:rsidR="006315C7">
        <w:rPr>
          <w:rFonts w:ascii="Malgun Gothic" w:hAnsi="Malgun Gothic" w:eastAsia="Malgun Gothic"/>
          <w:color w:val="auto"/>
        </w:rPr>
        <w:t xml:space="preserve"> </w:t>
      </w:r>
      <w:r w:rsidRPr="00195902" w:rsidR="00C431F2">
        <w:rPr>
          <w:rFonts w:ascii="Malgun Gothic" w:hAnsi="Malgun Gothic" w:eastAsia="Malgun Gothic"/>
          <w:color w:val="auto"/>
        </w:rPr>
        <w:t>includes</w:t>
      </w:r>
      <w:r w:rsidRPr="00195902" w:rsidR="006315C7">
        <w:rPr>
          <w:rFonts w:ascii="Malgun Gothic" w:hAnsi="Malgun Gothic" w:eastAsia="Malgun Gothic"/>
          <w:color w:val="auto"/>
        </w:rPr>
        <w:t xml:space="preserve"> CATS for Year 7, </w:t>
      </w:r>
      <w:proofErr w:type="spellStart"/>
      <w:r w:rsidRPr="00195902">
        <w:rPr>
          <w:rFonts w:ascii="Malgun Gothic" w:hAnsi="Malgun Gothic" w:eastAsia="Malgun Gothic"/>
          <w:color w:val="auto"/>
        </w:rPr>
        <w:t>Personalised</w:t>
      </w:r>
      <w:proofErr w:type="spellEnd"/>
      <w:r w:rsidRPr="00195902">
        <w:rPr>
          <w:rFonts w:ascii="Malgun Gothic" w:hAnsi="Malgun Gothic" w:eastAsia="Malgun Gothic"/>
          <w:color w:val="auto"/>
        </w:rPr>
        <w:t xml:space="preserve"> Assessments </w:t>
      </w:r>
      <w:r w:rsidRPr="00195902" w:rsidR="00C431F2">
        <w:rPr>
          <w:rFonts w:ascii="Malgun Gothic" w:hAnsi="Malgun Gothic" w:eastAsia="Malgun Gothic"/>
          <w:color w:val="auto"/>
        </w:rPr>
        <w:t xml:space="preserve">in </w:t>
      </w:r>
      <w:r w:rsidRPr="00195902">
        <w:rPr>
          <w:rFonts w:ascii="Malgun Gothic" w:hAnsi="Malgun Gothic" w:eastAsia="Malgun Gothic"/>
          <w:color w:val="auto"/>
        </w:rPr>
        <w:t xml:space="preserve">English and </w:t>
      </w:r>
      <w:proofErr w:type="spellStart"/>
      <w:r w:rsidRPr="00195902">
        <w:rPr>
          <w:rFonts w:ascii="Malgun Gothic" w:hAnsi="Malgun Gothic" w:eastAsia="Malgun Gothic"/>
          <w:color w:val="auto"/>
        </w:rPr>
        <w:t>Maths</w:t>
      </w:r>
      <w:proofErr w:type="spellEnd"/>
      <w:r w:rsidRPr="00195902" w:rsidR="00A125C2">
        <w:rPr>
          <w:rFonts w:ascii="Malgun Gothic" w:hAnsi="Malgun Gothic" w:eastAsia="Malgun Gothic"/>
          <w:color w:val="auto"/>
        </w:rPr>
        <w:t xml:space="preserve"> during years 7, 8 &amp; 9</w:t>
      </w:r>
      <w:r w:rsidRPr="00195902" w:rsidR="004F684F">
        <w:rPr>
          <w:rFonts w:ascii="Malgun Gothic" w:hAnsi="Malgun Gothic" w:eastAsia="Malgun Gothic"/>
          <w:color w:val="auto"/>
        </w:rPr>
        <w:t>.</w:t>
      </w:r>
      <w:r w:rsidRPr="00195902" w:rsidR="00A125C2">
        <w:rPr>
          <w:rFonts w:ascii="Malgun Gothic" w:hAnsi="Malgun Gothic" w:eastAsia="Malgun Gothic"/>
          <w:color w:val="auto"/>
        </w:rPr>
        <w:t xml:space="preserve"> </w:t>
      </w:r>
      <w:r w:rsidRPr="00195902" w:rsidR="004F684F">
        <w:rPr>
          <w:rFonts w:ascii="Malgun Gothic" w:hAnsi="Malgun Gothic" w:eastAsia="Malgun Gothic"/>
          <w:color w:val="auto"/>
        </w:rPr>
        <w:t xml:space="preserve">Target setting takes place at the end of </w:t>
      </w:r>
      <w:r w:rsidRPr="00195902" w:rsidR="00A125C2">
        <w:rPr>
          <w:rFonts w:ascii="Malgun Gothic" w:hAnsi="Malgun Gothic" w:eastAsia="Malgun Gothic"/>
          <w:color w:val="auto"/>
        </w:rPr>
        <w:t xml:space="preserve">Year 9 to help to form their </w:t>
      </w:r>
      <w:r w:rsidRPr="00195902" w:rsidR="004F684F">
        <w:rPr>
          <w:rFonts w:ascii="Malgun Gothic" w:hAnsi="Malgun Gothic" w:eastAsia="Malgun Gothic"/>
          <w:color w:val="auto"/>
        </w:rPr>
        <w:t>target grades.</w:t>
      </w:r>
    </w:p>
    <w:p w:rsidRPr="00195902" w:rsidR="006315C7" w:rsidP="0098502B" w:rsidRDefault="006315C7" w14:paraId="634E6A6D" w14:textId="77777777">
      <w:pPr>
        <w:rPr>
          <w:rFonts w:ascii="Malgun Gothic" w:hAnsi="Malgun Gothic" w:eastAsia="Malgun Gothic" w:cs="Arial"/>
          <w:sz w:val="22"/>
          <w:szCs w:val="20"/>
          <w:u w:val="single"/>
        </w:rPr>
      </w:pPr>
    </w:p>
    <w:p w:rsidRPr="00195902" w:rsidR="00C431F2" w:rsidP="2D70BCC3" w:rsidRDefault="00C431F2" w14:paraId="1878CC52" w14:textId="135295FD">
      <w:pPr>
        <w:rPr>
          <w:rFonts w:ascii="Malgun Gothic" w:hAnsi="Malgun Gothic" w:eastAsia="Malgun Gothic" w:cs="Arial"/>
          <w:sz w:val="22"/>
          <w:szCs w:val="22"/>
          <w:u w:val="single"/>
        </w:rPr>
      </w:pPr>
    </w:p>
    <w:p w:rsidRPr="00195902" w:rsidR="006315C7" w:rsidP="0098502B" w:rsidRDefault="545CC93D" w14:paraId="159F70B6" w14:textId="37BBECFD">
      <w:pPr>
        <w:rPr>
          <w:rFonts w:ascii="Malgun Gothic" w:hAnsi="Malgun Gothic" w:eastAsia="Malgun Gothic" w:cs="Arial"/>
          <w:sz w:val="24"/>
          <w:szCs w:val="24"/>
          <w:u w:val="single"/>
        </w:rPr>
      </w:pPr>
      <w:r w:rsidRPr="00195902">
        <w:rPr>
          <w:rFonts w:ascii="Malgun Gothic" w:hAnsi="Malgun Gothic" w:eastAsia="Malgun Gothic" w:cs="Arial"/>
          <w:sz w:val="24"/>
          <w:szCs w:val="24"/>
          <w:u w:val="single"/>
        </w:rPr>
        <w:t>A</w:t>
      </w:r>
      <w:r w:rsidRPr="00195902" w:rsidR="006315C7">
        <w:rPr>
          <w:rFonts w:ascii="Malgun Gothic" w:hAnsi="Malgun Gothic" w:eastAsia="Malgun Gothic" w:cs="Arial"/>
          <w:sz w:val="24"/>
          <w:szCs w:val="24"/>
          <w:u w:val="single"/>
        </w:rPr>
        <w:t xml:space="preserve">ssessment </w:t>
      </w:r>
      <w:r w:rsidRPr="00195902" w:rsidR="00D75473">
        <w:rPr>
          <w:rFonts w:ascii="Malgun Gothic" w:hAnsi="Malgun Gothic" w:eastAsia="Malgun Gothic" w:cs="Arial"/>
          <w:sz w:val="24"/>
          <w:szCs w:val="24"/>
          <w:u w:val="single"/>
        </w:rPr>
        <w:t xml:space="preserve">Procedures </w:t>
      </w:r>
    </w:p>
    <w:p w:rsidRPr="00195902" w:rsidR="006315C7" w:rsidP="0098502B" w:rsidRDefault="006315C7" w14:paraId="2AC83800" w14:textId="77777777">
      <w:pPr>
        <w:rPr>
          <w:rFonts w:ascii="Malgun Gothic" w:hAnsi="Malgun Gothic" w:eastAsia="Malgun Gothic" w:cs="Arial"/>
          <w:sz w:val="20"/>
          <w:szCs w:val="20"/>
          <w:u w:val="single"/>
        </w:rPr>
      </w:pPr>
    </w:p>
    <w:p w:rsidRPr="00195902" w:rsidR="00D75473" w:rsidP="0098502B" w:rsidRDefault="00BB1BD4" w14:paraId="0937C889" w14:textId="3250E20D">
      <w:pPr>
        <w:rPr>
          <w:rFonts w:ascii="Malgun Gothic" w:hAnsi="Malgun Gothic" w:eastAsia="Malgun Gothic" w:cs="Arial"/>
          <w:sz w:val="20"/>
          <w:szCs w:val="20"/>
          <w:u w:val="single"/>
        </w:rPr>
      </w:pPr>
      <w:r w:rsidRPr="00195902">
        <w:rPr>
          <w:rFonts w:ascii="Malgun Gothic" w:hAnsi="Malgun Gothic" w:eastAsia="Malgun Gothic" w:cs="Arial"/>
          <w:sz w:val="20"/>
          <w:szCs w:val="20"/>
          <w:u w:val="single"/>
        </w:rPr>
        <w:t>Collecti</w:t>
      </w:r>
      <w:r w:rsidRPr="00195902" w:rsidR="006315C7">
        <w:rPr>
          <w:rFonts w:ascii="Malgun Gothic" w:hAnsi="Malgun Gothic" w:eastAsia="Malgun Gothic" w:cs="Arial"/>
          <w:sz w:val="20"/>
          <w:szCs w:val="20"/>
          <w:u w:val="single"/>
        </w:rPr>
        <w:t>on of</w:t>
      </w:r>
      <w:r w:rsidRPr="00195902" w:rsidR="00D75473">
        <w:rPr>
          <w:rFonts w:ascii="Malgun Gothic" w:hAnsi="Malgun Gothic" w:eastAsia="Malgun Gothic" w:cs="Arial"/>
          <w:sz w:val="20"/>
          <w:szCs w:val="20"/>
          <w:u w:val="single"/>
        </w:rPr>
        <w:t xml:space="preserve"> Assessment</w:t>
      </w:r>
      <w:r w:rsidRPr="00195902">
        <w:rPr>
          <w:rFonts w:ascii="Malgun Gothic" w:hAnsi="Malgun Gothic" w:eastAsia="Malgun Gothic" w:cs="Arial"/>
          <w:sz w:val="20"/>
          <w:szCs w:val="20"/>
          <w:u w:val="single"/>
        </w:rPr>
        <w:t xml:space="preserve"> Data</w:t>
      </w:r>
    </w:p>
    <w:p w:rsidRPr="00195902" w:rsidR="00D75473" w:rsidP="0098502B" w:rsidRDefault="00D75473" w14:paraId="5018F7AE" w14:textId="68E2BC47">
      <w:pPr>
        <w:rPr>
          <w:rFonts w:ascii="Malgun Gothic" w:hAnsi="Malgun Gothic" w:eastAsia="Malgun Gothic" w:cs="Arial"/>
          <w:b w:val="0"/>
          <w:sz w:val="20"/>
          <w:szCs w:val="20"/>
        </w:rPr>
      </w:pPr>
    </w:p>
    <w:p w:rsidRPr="00195902" w:rsidR="003D15B4" w:rsidP="00253386" w:rsidRDefault="00D75473" w14:paraId="0A106197" w14:textId="77777777">
      <w:pPr>
        <w:rPr>
          <w:rFonts w:ascii="Malgun Gothic" w:hAnsi="Malgun Gothic" w:eastAsia="Malgun Gothic" w:cs="Arial"/>
          <w:b w:val="0"/>
          <w:sz w:val="20"/>
          <w:szCs w:val="20"/>
        </w:rPr>
      </w:pPr>
      <w:r w:rsidRPr="3CA93103" w:rsidR="00D75473">
        <w:rPr>
          <w:rFonts w:ascii="Malgun Gothic" w:hAnsi="Malgun Gothic" w:eastAsia="Malgun Gothic" w:cs="Arial"/>
          <w:b w:val="0"/>
          <w:bCs w:val="0"/>
          <w:sz w:val="20"/>
          <w:szCs w:val="20"/>
        </w:rPr>
        <w:t xml:space="preserve">There are </w:t>
      </w:r>
      <w:r w:rsidRPr="3CA93103" w:rsidR="004F684F">
        <w:rPr>
          <w:rFonts w:ascii="Malgun Gothic" w:hAnsi="Malgun Gothic" w:eastAsia="Malgun Gothic" w:cs="Arial"/>
          <w:b w:val="0"/>
          <w:bCs w:val="0"/>
          <w:sz w:val="20"/>
          <w:szCs w:val="20"/>
        </w:rPr>
        <w:t xml:space="preserve">3 </w:t>
      </w:r>
      <w:r w:rsidRPr="3CA93103" w:rsidR="00D75473">
        <w:rPr>
          <w:rFonts w:ascii="Malgun Gothic" w:hAnsi="Malgun Gothic" w:eastAsia="Malgun Gothic" w:cs="Arial"/>
          <w:b w:val="0"/>
          <w:bCs w:val="0"/>
          <w:sz w:val="20"/>
          <w:szCs w:val="20"/>
        </w:rPr>
        <w:t>whole school data drops –</w:t>
      </w:r>
      <w:r w:rsidRPr="3CA93103" w:rsidR="00C62608">
        <w:rPr>
          <w:rFonts w:ascii="Malgun Gothic" w:hAnsi="Malgun Gothic" w:eastAsia="Malgun Gothic" w:cs="Arial"/>
          <w:b w:val="0"/>
          <w:bCs w:val="0"/>
          <w:sz w:val="20"/>
          <w:szCs w:val="20"/>
        </w:rPr>
        <w:t xml:space="preserve"> </w:t>
      </w:r>
      <w:r w:rsidRPr="3CA93103" w:rsidR="00D75473">
        <w:rPr>
          <w:rFonts w:ascii="Malgun Gothic" w:hAnsi="Malgun Gothic" w:eastAsia="Malgun Gothic" w:cs="Arial"/>
          <w:sz w:val="20"/>
          <w:szCs w:val="20"/>
        </w:rPr>
        <w:t>weeks 1</w:t>
      </w:r>
      <w:r w:rsidRPr="3CA93103" w:rsidR="004F684F">
        <w:rPr>
          <w:rFonts w:ascii="Malgun Gothic" w:hAnsi="Malgun Gothic" w:eastAsia="Malgun Gothic" w:cs="Arial"/>
          <w:sz w:val="20"/>
          <w:szCs w:val="20"/>
        </w:rPr>
        <w:t>0, 20</w:t>
      </w:r>
      <w:r w:rsidRPr="3CA93103" w:rsidR="00D75473">
        <w:rPr>
          <w:rFonts w:ascii="Malgun Gothic" w:hAnsi="Malgun Gothic" w:eastAsia="Malgun Gothic" w:cs="Arial"/>
          <w:sz w:val="20"/>
          <w:szCs w:val="20"/>
        </w:rPr>
        <w:t xml:space="preserve"> and </w:t>
      </w:r>
      <w:r w:rsidRPr="3CA93103" w:rsidR="004F684F">
        <w:rPr>
          <w:rFonts w:ascii="Malgun Gothic" w:hAnsi="Malgun Gothic" w:eastAsia="Malgun Gothic" w:cs="Arial"/>
          <w:sz w:val="20"/>
          <w:szCs w:val="20"/>
        </w:rPr>
        <w:t>30</w:t>
      </w:r>
      <w:r w:rsidRPr="3CA93103" w:rsidR="004F684F">
        <w:rPr>
          <w:rFonts w:ascii="Malgun Gothic" w:hAnsi="Malgun Gothic" w:eastAsia="Malgun Gothic" w:cs="Arial"/>
          <w:b w:val="0"/>
          <w:bCs w:val="0"/>
          <w:sz w:val="20"/>
          <w:szCs w:val="20"/>
        </w:rPr>
        <w:t xml:space="preserve">. </w:t>
      </w:r>
      <w:r w:rsidRPr="3CA93103" w:rsidR="00555B87">
        <w:rPr>
          <w:rFonts w:ascii="Malgun Gothic" w:hAnsi="Malgun Gothic" w:eastAsia="Malgun Gothic" w:cs="Arial"/>
          <w:b w:val="0"/>
          <w:bCs w:val="0"/>
          <w:sz w:val="20"/>
          <w:szCs w:val="20"/>
        </w:rPr>
        <w:t xml:space="preserve">Using statements of what matters, principles of progression and descriptions of learning across all AOLE’s, we have identified the following </w:t>
      </w:r>
      <w:r w:rsidRPr="3CA93103" w:rsidR="003D15B4">
        <w:rPr>
          <w:rFonts w:ascii="Malgun Gothic" w:hAnsi="Malgun Gothic" w:eastAsia="Malgun Gothic" w:cs="Arial"/>
          <w:b w:val="0"/>
          <w:bCs w:val="0"/>
          <w:sz w:val="20"/>
          <w:szCs w:val="20"/>
        </w:rPr>
        <w:t>key skills as a focus for development through our teaching and learning journey from Year 7 – 11:</w:t>
      </w:r>
    </w:p>
    <w:p w:rsidRPr="00195902" w:rsidR="001D5CB8" w:rsidP="3CA93103" w:rsidRDefault="001D5CB8" w14:paraId="7326BDAA" w14:textId="6BBCE553">
      <w:pPr>
        <w:pStyle w:val="ListParagraph"/>
        <w:numPr>
          <w:ilvl w:val="0"/>
          <w:numId w:val="30"/>
        </w:numPr>
        <w:rPr>
          <w:rFonts w:ascii="Malgun Gothic" w:hAnsi="Malgun Gothic" w:eastAsia="Malgun Gothic" w:cs="Arial"/>
          <w:b w:val="0"/>
          <w:bCs w:val="0"/>
          <w:sz w:val="20"/>
          <w:szCs w:val="20"/>
        </w:rPr>
      </w:pPr>
      <w:r w:rsidRPr="3CA93103" w:rsidR="5F0EA7C1">
        <w:rPr>
          <w:rFonts w:ascii="Malgun Gothic" w:hAnsi="Malgun Gothic" w:eastAsia="Malgun Gothic" w:cs="Arial"/>
          <w:b w:val="0"/>
          <w:bCs w:val="0"/>
          <w:sz w:val="20"/>
          <w:szCs w:val="20"/>
        </w:rPr>
        <w:t>Growing my Knowledge</w:t>
      </w:r>
    </w:p>
    <w:p w:rsidR="5F0EA7C1" w:rsidP="3CA93103" w:rsidRDefault="5F0EA7C1" w14:paraId="2DAE5817" w14:textId="7BAF5D95">
      <w:pPr>
        <w:pStyle w:val="ListParagraph"/>
        <w:numPr>
          <w:ilvl w:val="0"/>
          <w:numId w:val="30"/>
        </w:numPr>
        <w:rPr>
          <w:rFonts w:ascii="Malgun Gothic" w:hAnsi="Malgun Gothic" w:eastAsia="Malgun Gothic" w:cs="Arial"/>
          <w:b w:val="0"/>
          <w:bCs w:val="0"/>
          <w:sz w:val="20"/>
          <w:szCs w:val="20"/>
        </w:rPr>
      </w:pPr>
      <w:r w:rsidRPr="3CA93103" w:rsidR="5F0EA7C1">
        <w:rPr>
          <w:rFonts w:ascii="Malgun Gothic" w:hAnsi="Malgun Gothic" w:eastAsia="Malgun Gothic" w:cs="Arial"/>
          <w:b w:val="0"/>
          <w:bCs w:val="0"/>
          <w:sz w:val="20"/>
          <w:szCs w:val="20"/>
        </w:rPr>
        <w:t>Understanding big ideas</w:t>
      </w:r>
    </w:p>
    <w:p w:rsidR="5F0EA7C1" w:rsidP="3CA93103" w:rsidRDefault="5F0EA7C1" w14:paraId="4B2213B5" w14:textId="35B52C31">
      <w:pPr>
        <w:pStyle w:val="ListParagraph"/>
        <w:numPr>
          <w:ilvl w:val="0"/>
          <w:numId w:val="30"/>
        </w:numPr>
        <w:rPr>
          <w:rFonts w:ascii="Malgun Gothic" w:hAnsi="Malgun Gothic" w:eastAsia="Malgun Gothic" w:cs="Arial"/>
          <w:b w:val="0"/>
          <w:bCs w:val="0"/>
          <w:sz w:val="20"/>
          <w:szCs w:val="20"/>
        </w:rPr>
      </w:pPr>
      <w:r w:rsidRPr="3CA93103" w:rsidR="5F0EA7C1">
        <w:rPr>
          <w:rFonts w:ascii="Malgun Gothic" w:hAnsi="Malgun Gothic" w:eastAsia="Malgun Gothic" w:cs="Arial"/>
          <w:b w:val="0"/>
          <w:bCs w:val="0"/>
          <w:sz w:val="20"/>
          <w:szCs w:val="20"/>
        </w:rPr>
        <w:t>Building skills</w:t>
      </w:r>
    </w:p>
    <w:p w:rsidR="5F0EA7C1" w:rsidP="3CA93103" w:rsidRDefault="5F0EA7C1" w14:paraId="42E02C77" w14:textId="171F1414">
      <w:pPr>
        <w:pStyle w:val="ListParagraph"/>
        <w:numPr>
          <w:ilvl w:val="0"/>
          <w:numId w:val="30"/>
        </w:numPr>
        <w:rPr>
          <w:rFonts w:ascii="Malgun Gothic" w:hAnsi="Malgun Gothic" w:eastAsia="Malgun Gothic" w:cs="Arial"/>
          <w:b w:val="0"/>
          <w:bCs w:val="0"/>
          <w:sz w:val="20"/>
          <w:szCs w:val="20"/>
        </w:rPr>
      </w:pPr>
      <w:r w:rsidRPr="3CA93103" w:rsidR="5F0EA7C1">
        <w:rPr>
          <w:rFonts w:ascii="Malgun Gothic" w:hAnsi="Malgun Gothic" w:eastAsia="Malgun Gothic" w:cs="Arial"/>
          <w:b w:val="0"/>
          <w:bCs w:val="0"/>
          <w:sz w:val="20"/>
          <w:szCs w:val="20"/>
        </w:rPr>
        <w:t>Making connections</w:t>
      </w:r>
    </w:p>
    <w:p w:rsidR="5F0EA7C1" w:rsidP="3CA93103" w:rsidRDefault="5F0EA7C1" w14:paraId="6219CE33" w14:textId="2E999C4E">
      <w:pPr>
        <w:pStyle w:val="ListParagraph"/>
        <w:numPr>
          <w:ilvl w:val="0"/>
          <w:numId w:val="30"/>
        </w:numPr>
        <w:rPr>
          <w:rFonts w:ascii="Malgun Gothic" w:hAnsi="Malgun Gothic" w:eastAsia="Malgun Gothic" w:cs="Arial"/>
          <w:b w:val="0"/>
          <w:bCs w:val="0"/>
          <w:sz w:val="20"/>
          <w:szCs w:val="20"/>
        </w:rPr>
      </w:pPr>
      <w:r w:rsidRPr="3CA93103" w:rsidR="5F0EA7C1">
        <w:rPr>
          <w:rFonts w:ascii="Malgun Gothic" w:hAnsi="Malgun Gothic" w:eastAsia="Malgun Gothic" w:cs="Arial"/>
          <w:b w:val="0"/>
          <w:bCs w:val="0"/>
          <w:sz w:val="20"/>
          <w:szCs w:val="20"/>
        </w:rPr>
        <w:t>Being an effective learner</w:t>
      </w:r>
    </w:p>
    <w:p w:rsidRPr="00195902" w:rsidR="001D5CB8" w:rsidP="001D5CB8" w:rsidRDefault="001D5CB8" w14:paraId="3CA0847F" w14:textId="5ED7BFFB">
      <w:pPr>
        <w:rPr>
          <w:rFonts w:ascii="Malgun Gothic" w:hAnsi="Malgun Gothic" w:eastAsia="Malgun Gothic" w:cs="Arial"/>
          <w:b w:val="0"/>
          <w:sz w:val="20"/>
          <w:szCs w:val="20"/>
        </w:rPr>
      </w:pPr>
      <w:r w:rsidRPr="00195902">
        <w:rPr>
          <w:rFonts w:ascii="Malgun Gothic" w:hAnsi="Malgun Gothic" w:eastAsia="Malgun Gothic" w:cs="Arial"/>
          <w:b w:val="0"/>
          <w:sz w:val="20"/>
          <w:szCs w:val="20"/>
        </w:rPr>
        <w:t>For Maths only, the following proficiencies:</w:t>
      </w:r>
    </w:p>
    <w:p w:rsidRPr="00195902" w:rsidR="001D5CB8" w:rsidP="00570578" w:rsidRDefault="00570578" w14:paraId="3A4CABAA" w14:textId="6BBB851C">
      <w:pPr>
        <w:pStyle w:val="ListParagraph"/>
        <w:numPr>
          <w:ilvl w:val="0"/>
          <w:numId w:val="27"/>
        </w:numPr>
        <w:rPr>
          <w:rFonts w:ascii="Malgun Gothic" w:hAnsi="Malgun Gothic" w:eastAsia="Malgun Gothic" w:cs="Arial"/>
          <w:b w:val="0"/>
          <w:sz w:val="20"/>
          <w:szCs w:val="20"/>
        </w:rPr>
      </w:pPr>
      <w:r w:rsidRPr="00195902">
        <w:rPr>
          <w:rFonts w:ascii="Malgun Gothic" w:hAnsi="Malgun Gothic" w:eastAsia="Malgun Gothic" w:cs="Arial"/>
          <w:b w:val="0"/>
          <w:sz w:val="20"/>
          <w:szCs w:val="20"/>
        </w:rPr>
        <w:t>Conceptual understanding</w:t>
      </w:r>
    </w:p>
    <w:p w:rsidRPr="00195902" w:rsidR="00570578" w:rsidP="00570578" w:rsidRDefault="00585EC1" w14:paraId="40A5C673" w14:textId="0CD2A9FE">
      <w:pPr>
        <w:pStyle w:val="ListParagraph"/>
        <w:numPr>
          <w:ilvl w:val="0"/>
          <w:numId w:val="27"/>
        </w:numPr>
        <w:rPr>
          <w:rFonts w:ascii="Malgun Gothic" w:hAnsi="Malgun Gothic" w:eastAsia="Malgun Gothic" w:cs="Arial"/>
          <w:b w:val="0"/>
          <w:sz w:val="20"/>
          <w:szCs w:val="20"/>
        </w:rPr>
      </w:pPr>
      <w:r w:rsidRPr="00195902">
        <w:rPr>
          <w:rFonts w:ascii="Malgun Gothic" w:hAnsi="Malgun Gothic" w:eastAsia="Malgun Gothic" w:cs="Arial"/>
          <w:b w:val="0"/>
          <w:sz w:val="20"/>
          <w:szCs w:val="20"/>
        </w:rPr>
        <w:t>Communication using symbols</w:t>
      </w:r>
    </w:p>
    <w:p w:rsidRPr="00195902" w:rsidR="00585EC1" w:rsidP="00570578" w:rsidRDefault="00585EC1" w14:paraId="374A61CF" w14:textId="3F765EEB">
      <w:pPr>
        <w:pStyle w:val="ListParagraph"/>
        <w:numPr>
          <w:ilvl w:val="0"/>
          <w:numId w:val="27"/>
        </w:numPr>
        <w:rPr>
          <w:rFonts w:ascii="Malgun Gothic" w:hAnsi="Malgun Gothic" w:eastAsia="Malgun Gothic" w:cs="Arial"/>
          <w:b w:val="0"/>
          <w:sz w:val="20"/>
          <w:szCs w:val="20"/>
        </w:rPr>
      </w:pPr>
      <w:r w:rsidRPr="00195902">
        <w:rPr>
          <w:rFonts w:ascii="Malgun Gothic" w:hAnsi="Malgun Gothic" w:eastAsia="Malgun Gothic" w:cs="Arial"/>
          <w:b w:val="0"/>
          <w:sz w:val="20"/>
          <w:szCs w:val="20"/>
        </w:rPr>
        <w:t>Fluency</w:t>
      </w:r>
    </w:p>
    <w:p w:rsidRPr="00195902" w:rsidR="00585EC1" w:rsidP="00570578" w:rsidRDefault="00585EC1" w14:paraId="76CE8B24" w14:textId="23A4F3F3">
      <w:pPr>
        <w:pStyle w:val="ListParagraph"/>
        <w:numPr>
          <w:ilvl w:val="0"/>
          <w:numId w:val="27"/>
        </w:numPr>
        <w:rPr>
          <w:rFonts w:ascii="Malgun Gothic" w:hAnsi="Malgun Gothic" w:eastAsia="Malgun Gothic" w:cs="Arial"/>
          <w:b w:val="0"/>
          <w:sz w:val="20"/>
          <w:szCs w:val="20"/>
        </w:rPr>
      </w:pPr>
      <w:r w:rsidRPr="00195902">
        <w:rPr>
          <w:rFonts w:ascii="Malgun Gothic" w:hAnsi="Malgun Gothic" w:eastAsia="Malgun Gothic" w:cs="Arial"/>
          <w:b w:val="0"/>
          <w:sz w:val="20"/>
          <w:szCs w:val="20"/>
        </w:rPr>
        <w:t>Logical Reasoning</w:t>
      </w:r>
    </w:p>
    <w:p w:rsidRPr="00195902" w:rsidR="00585EC1" w:rsidP="00570578" w:rsidRDefault="00585EC1" w14:paraId="58DCBEE7" w14:textId="5FD8C02C">
      <w:pPr>
        <w:pStyle w:val="ListParagraph"/>
        <w:numPr>
          <w:ilvl w:val="0"/>
          <w:numId w:val="27"/>
        </w:numPr>
        <w:rPr>
          <w:rFonts w:ascii="Malgun Gothic" w:hAnsi="Malgun Gothic" w:eastAsia="Malgun Gothic" w:cs="Arial"/>
          <w:b w:val="0"/>
          <w:sz w:val="20"/>
          <w:szCs w:val="20"/>
        </w:rPr>
      </w:pPr>
      <w:r w:rsidRPr="00195902">
        <w:rPr>
          <w:rFonts w:ascii="Malgun Gothic" w:hAnsi="Malgun Gothic" w:eastAsia="Malgun Gothic" w:cs="Arial"/>
          <w:b w:val="0"/>
          <w:sz w:val="20"/>
          <w:szCs w:val="20"/>
        </w:rPr>
        <w:t>Strategic competence</w:t>
      </w:r>
    </w:p>
    <w:p w:rsidRPr="00195902" w:rsidR="003D15B4" w:rsidP="00253386" w:rsidRDefault="003D15B4" w14:paraId="15D4398A" w14:textId="77777777">
      <w:pPr>
        <w:rPr>
          <w:rFonts w:ascii="Malgun Gothic" w:hAnsi="Malgun Gothic" w:eastAsia="Malgun Gothic" w:cs="Arial"/>
          <w:b w:val="0"/>
          <w:sz w:val="20"/>
          <w:szCs w:val="20"/>
        </w:rPr>
      </w:pPr>
    </w:p>
    <w:p w:rsidRPr="00195902" w:rsidR="003D15B4" w:rsidP="00253386" w:rsidRDefault="003D15B4" w14:paraId="479BDF96" w14:textId="77777777">
      <w:pPr>
        <w:rPr>
          <w:rFonts w:ascii="Malgun Gothic" w:hAnsi="Malgun Gothic" w:eastAsia="Malgun Gothic" w:cs="Arial"/>
          <w:b w:val="0"/>
          <w:sz w:val="20"/>
          <w:szCs w:val="20"/>
        </w:rPr>
      </w:pPr>
    </w:p>
    <w:p w:rsidRPr="00195902" w:rsidR="006315C7" w:rsidP="00253386" w:rsidRDefault="00274909" w14:paraId="3221595B" w14:textId="09B032DC">
      <w:pPr>
        <w:rPr>
          <w:rFonts w:ascii="Malgun Gothic" w:hAnsi="Malgun Gothic" w:eastAsia="Malgun Gothic" w:cs="Arial"/>
          <w:b w:val="0"/>
          <w:bCs w:val="0"/>
          <w:sz w:val="20"/>
          <w:szCs w:val="20"/>
        </w:rPr>
      </w:pPr>
      <w:r w:rsidRPr="00195902">
        <w:rPr>
          <w:rFonts w:ascii="Malgun Gothic" w:hAnsi="Malgun Gothic" w:eastAsia="Malgun Gothic" w:cs="Arial"/>
          <w:b w:val="0"/>
          <w:bCs w:val="0"/>
          <w:sz w:val="20"/>
          <w:szCs w:val="20"/>
        </w:rPr>
        <w:t xml:space="preserve">For each unit of work, </w:t>
      </w:r>
      <w:r w:rsidRPr="00195902" w:rsidR="00620CA1">
        <w:rPr>
          <w:rFonts w:ascii="Malgun Gothic" w:hAnsi="Malgun Gothic" w:eastAsia="Malgun Gothic" w:cs="Arial"/>
          <w:b w:val="0"/>
          <w:bCs w:val="0"/>
          <w:sz w:val="20"/>
          <w:szCs w:val="20"/>
        </w:rPr>
        <w:t>subject teams are required to do the following:</w:t>
      </w:r>
    </w:p>
    <w:p w:rsidRPr="00195902" w:rsidR="00620CA1" w:rsidP="00620CA1" w:rsidRDefault="00D91182" w14:paraId="219C65BA" w14:textId="6815DF95">
      <w:pPr>
        <w:pStyle w:val="ListParagraph"/>
        <w:numPr>
          <w:ilvl w:val="0"/>
          <w:numId w:val="24"/>
        </w:numPr>
        <w:rPr>
          <w:rFonts w:ascii="Malgun Gothic" w:hAnsi="Malgun Gothic" w:eastAsia="Malgun Gothic" w:cs="Arial"/>
          <w:b w:val="0"/>
          <w:sz w:val="20"/>
          <w:szCs w:val="20"/>
        </w:rPr>
      </w:pPr>
      <w:r w:rsidRPr="00195902">
        <w:rPr>
          <w:rFonts w:ascii="Malgun Gothic" w:hAnsi="Malgun Gothic" w:eastAsia="Malgun Gothic" w:cs="Arial"/>
          <w:b w:val="0"/>
          <w:sz w:val="20"/>
          <w:szCs w:val="20"/>
        </w:rPr>
        <w:t>I</w:t>
      </w:r>
      <w:r w:rsidRPr="00195902" w:rsidR="00620CA1">
        <w:rPr>
          <w:rFonts w:ascii="Malgun Gothic" w:hAnsi="Malgun Gothic" w:eastAsia="Malgun Gothic" w:cs="Arial"/>
          <w:b w:val="0"/>
          <w:sz w:val="20"/>
          <w:szCs w:val="20"/>
        </w:rPr>
        <w:t xml:space="preserve">dentify three </w:t>
      </w:r>
      <w:r w:rsidRPr="00195902" w:rsidR="00461D04">
        <w:rPr>
          <w:rFonts w:ascii="Malgun Gothic" w:hAnsi="Malgun Gothic" w:eastAsia="Malgun Gothic" w:cs="Arial"/>
          <w:b w:val="0"/>
          <w:sz w:val="20"/>
          <w:szCs w:val="20"/>
        </w:rPr>
        <w:t>key skills that will be developed through the unit of work being delivered</w:t>
      </w:r>
    </w:p>
    <w:p w:rsidRPr="00195902" w:rsidR="00D91182" w:rsidP="00620CA1" w:rsidRDefault="0045742D" w14:paraId="2870CA26" w14:textId="7EF52E9D">
      <w:pPr>
        <w:pStyle w:val="ListParagraph"/>
        <w:numPr>
          <w:ilvl w:val="0"/>
          <w:numId w:val="24"/>
        </w:numPr>
        <w:rPr>
          <w:rFonts w:ascii="Malgun Gothic" w:hAnsi="Malgun Gothic" w:eastAsia="Malgun Gothic" w:cs="Arial"/>
          <w:b w:val="0"/>
          <w:sz w:val="20"/>
          <w:szCs w:val="20"/>
        </w:rPr>
      </w:pPr>
      <w:r w:rsidRPr="00195902">
        <w:rPr>
          <w:rFonts w:ascii="Malgun Gothic" w:hAnsi="Malgun Gothic" w:eastAsia="Malgun Gothic" w:cs="Arial"/>
          <w:b w:val="0"/>
          <w:sz w:val="20"/>
          <w:szCs w:val="20"/>
        </w:rPr>
        <w:t xml:space="preserve">Collect </w:t>
      </w:r>
      <w:r w:rsidRPr="00195902" w:rsidR="001403FC">
        <w:rPr>
          <w:rFonts w:ascii="Malgun Gothic" w:hAnsi="Malgun Gothic" w:eastAsia="Malgun Gothic" w:cs="Arial"/>
          <w:b w:val="0"/>
          <w:sz w:val="20"/>
          <w:szCs w:val="20"/>
        </w:rPr>
        <w:t>progress data on the development of these chosen skills through a chosen activity/series of activities.</w:t>
      </w:r>
      <w:r w:rsidRPr="00195902" w:rsidR="00391A22">
        <w:rPr>
          <w:rFonts w:ascii="Malgun Gothic" w:hAnsi="Malgun Gothic" w:eastAsia="Malgun Gothic" w:cs="Arial"/>
          <w:b w:val="0"/>
          <w:sz w:val="20"/>
          <w:szCs w:val="20"/>
        </w:rPr>
        <w:t xml:space="preserve"> The </w:t>
      </w:r>
      <w:r w:rsidRPr="00195902" w:rsidR="00F72EA1">
        <w:rPr>
          <w:rFonts w:ascii="Malgun Gothic" w:hAnsi="Malgun Gothic" w:eastAsia="Malgun Gothic" w:cs="Arial"/>
          <w:b w:val="0"/>
          <w:sz w:val="20"/>
          <w:szCs w:val="20"/>
        </w:rPr>
        <w:t>data collection activities must be agreed in department teams</w:t>
      </w:r>
    </w:p>
    <w:p w:rsidRPr="00195902" w:rsidR="001403FC" w:rsidP="00620CA1" w:rsidRDefault="001403FC" w14:paraId="644322B0" w14:textId="693FCE7E">
      <w:pPr>
        <w:pStyle w:val="ListParagraph"/>
        <w:numPr>
          <w:ilvl w:val="0"/>
          <w:numId w:val="24"/>
        </w:numPr>
        <w:rPr>
          <w:rFonts w:ascii="Malgun Gothic" w:hAnsi="Malgun Gothic" w:eastAsia="Malgun Gothic" w:cs="Arial"/>
          <w:b w:val="0"/>
          <w:sz w:val="20"/>
          <w:szCs w:val="20"/>
        </w:rPr>
      </w:pPr>
      <w:r w:rsidRPr="00195902">
        <w:rPr>
          <w:rFonts w:ascii="Malgun Gothic" w:hAnsi="Malgun Gothic" w:eastAsia="Malgun Gothic" w:cs="Arial"/>
          <w:b w:val="0"/>
          <w:sz w:val="20"/>
          <w:szCs w:val="20"/>
        </w:rPr>
        <w:t xml:space="preserve">Data is entered on to our progress tracker as a RAG. </w:t>
      </w:r>
    </w:p>
    <w:p w:rsidRPr="00195902" w:rsidR="00391A22" w:rsidP="00620CA1" w:rsidRDefault="00391A22" w14:paraId="2B96BBAD" w14:textId="45DD3803">
      <w:pPr>
        <w:pStyle w:val="ListParagraph"/>
        <w:numPr>
          <w:ilvl w:val="0"/>
          <w:numId w:val="24"/>
        </w:numPr>
        <w:rPr>
          <w:rFonts w:ascii="Malgun Gothic" w:hAnsi="Malgun Gothic" w:eastAsia="Malgun Gothic" w:cs="Arial"/>
          <w:b w:val="0"/>
          <w:sz w:val="20"/>
          <w:szCs w:val="20"/>
        </w:rPr>
      </w:pPr>
      <w:r w:rsidRPr="00195902">
        <w:rPr>
          <w:rFonts w:ascii="Malgun Gothic" w:hAnsi="Malgun Gothic" w:eastAsia="Malgun Gothic" w:cs="Arial"/>
          <w:b w:val="0"/>
          <w:sz w:val="20"/>
          <w:szCs w:val="20"/>
        </w:rPr>
        <w:t>Success criteria for the RAG’s is to be decided as a subject team</w:t>
      </w:r>
      <w:r w:rsidRPr="00195902" w:rsidR="00F72EA1">
        <w:rPr>
          <w:rFonts w:ascii="Malgun Gothic" w:hAnsi="Malgun Gothic" w:eastAsia="Malgun Gothic" w:cs="Arial"/>
          <w:b w:val="0"/>
          <w:sz w:val="20"/>
          <w:szCs w:val="20"/>
        </w:rPr>
        <w:t xml:space="preserve"> and saved in subject areas as a reference point</w:t>
      </w:r>
    </w:p>
    <w:p w:rsidRPr="00195902" w:rsidR="00CA09A8" w:rsidP="00620CA1" w:rsidRDefault="00CA09A8" w14:paraId="4E688367" w14:textId="662EAE4E">
      <w:pPr>
        <w:pStyle w:val="ListParagraph"/>
        <w:numPr>
          <w:ilvl w:val="0"/>
          <w:numId w:val="24"/>
        </w:numPr>
        <w:rPr>
          <w:rFonts w:ascii="Malgun Gothic" w:hAnsi="Malgun Gothic" w:eastAsia="Malgun Gothic" w:cs="Arial"/>
          <w:b w:val="0"/>
          <w:sz w:val="20"/>
          <w:szCs w:val="20"/>
        </w:rPr>
      </w:pPr>
      <w:r w:rsidRPr="00195902">
        <w:rPr>
          <w:rFonts w:ascii="Malgun Gothic" w:hAnsi="Malgun Gothic" w:eastAsia="Malgun Gothic" w:cs="Arial"/>
          <w:b w:val="0"/>
          <w:sz w:val="20"/>
          <w:szCs w:val="20"/>
        </w:rPr>
        <w:t>Each RAG is entered as a score. R = 5, A = 10 and G = 15. At week 10, 20 and 30, a mean calculation is taken</w:t>
      </w:r>
      <w:r w:rsidRPr="00195902" w:rsidR="00BD6189">
        <w:rPr>
          <w:rFonts w:ascii="Malgun Gothic" w:hAnsi="Malgun Gothic" w:eastAsia="Malgun Gothic" w:cs="Arial"/>
          <w:b w:val="0"/>
          <w:sz w:val="20"/>
          <w:szCs w:val="20"/>
        </w:rPr>
        <w:t xml:space="preserve"> to establish where on the progression scale each student sits for each subject. The progression scale is as follows:</w:t>
      </w:r>
    </w:p>
    <w:p w:rsidRPr="00195902" w:rsidR="00BD6189" w:rsidP="00BD6189" w:rsidRDefault="00BD6189" w14:paraId="1EF47DB7" w14:textId="77777777">
      <w:pPr>
        <w:rPr>
          <w:rFonts w:ascii="Malgun Gothic" w:hAnsi="Malgun Gothic" w:eastAsia="Malgun Gothic" w:cs="Arial"/>
          <w:b w:val="0"/>
          <w:sz w:val="20"/>
          <w:szCs w:val="20"/>
        </w:rPr>
      </w:pPr>
    </w:p>
    <w:p w:rsidRPr="00195902" w:rsidR="00BD6189" w:rsidP="00BD6189" w:rsidRDefault="00236387" w14:paraId="44F8C815" w14:textId="6ACA6DE6">
      <w:pPr>
        <w:rPr>
          <w:rFonts w:ascii="Malgun Gothic" w:hAnsi="Malgun Gothic" w:eastAsia="Malgun Gothic" w:cs="Arial"/>
          <w:b w:val="0"/>
          <w:sz w:val="20"/>
          <w:szCs w:val="20"/>
        </w:rPr>
      </w:pPr>
      <w:r w:rsidRPr="00195902">
        <w:rPr>
          <w:rFonts w:ascii="Malgun Gothic" w:hAnsi="Malgun Gothic" w:eastAsia="Malgun Gothic" w:cs="Arial"/>
          <w:bCs w:val="0"/>
          <w:noProof/>
          <w:sz w:val="20"/>
          <w:szCs w:val="20"/>
        </w:rPr>
        <w:drawing>
          <wp:inline distT="0" distB="0" distL="0" distR="0" wp14:anchorId="4868C62A" wp14:editId="7F7947F5">
            <wp:extent cx="4629150" cy="533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29150" cy="533400"/>
                    </a:xfrm>
                    <a:prstGeom prst="rect">
                      <a:avLst/>
                    </a:prstGeom>
                    <a:noFill/>
                    <a:ln>
                      <a:noFill/>
                    </a:ln>
                  </pic:spPr>
                </pic:pic>
              </a:graphicData>
            </a:graphic>
          </wp:inline>
        </w:drawing>
      </w:r>
    </w:p>
    <w:p w:rsidRPr="00195902" w:rsidR="0079520F" w:rsidP="00D91182" w:rsidRDefault="0079520F" w14:paraId="72AC806F" w14:textId="19D2C28A">
      <w:pPr>
        <w:pStyle w:val="ListParagraph"/>
        <w:rPr>
          <w:rFonts w:ascii="Malgun Gothic" w:hAnsi="Malgun Gothic" w:eastAsia="Malgun Gothic" w:cs="Arial"/>
          <w:b w:val="0"/>
          <w:sz w:val="20"/>
          <w:szCs w:val="20"/>
        </w:rPr>
      </w:pPr>
    </w:p>
    <w:p w:rsidRPr="00195902" w:rsidR="006315C7" w:rsidP="006315C7" w:rsidRDefault="006315C7" w14:paraId="446DB799" w14:textId="77777777">
      <w:pPr>
        <w:rPr>
          <w:rFonts w:ascii="Malgun Gothic" w:hAnsi="Malgun Gothic" w:eastAsia="Malgun Gothic" w:cs="Arial"/>
          <w:b w:val="0"/>
          <w:sz w:val="20"/>
          <w:szCs w:val="20"/>
        </w:rPr>
      </w:pPr>
    </w:p>
    <w:p w:rsidRPr="00195902" w:rsidR="00BB1BD4" w:rsidP="0098502B" w:rsidRDefault="00BB1BD4" w14:paraId="33A54061" w14:textId="1A06F26C">
      <w:pPr>
        <w:rPr>
          <w:rFonts w:ascii="Malgun Gothic" w:hAnsi="Malgun Gothic" w:eastAsia="Malgun Gothic" w:cs="Arial"/>
          <w:b w:val="0"/>
          <w:sz w:val="20"/>
          <w:szCs w:val="20"/>
        </w:rPr>
      </w:pPr>
    </w:p>
    <w:p w:rsidRPr="00195902" w:rsidR="006315C7" w:rsidP="006315C7" w:rsidRDefault="006315C7" w14:paraId="60696495" w14:textId="56E60969">
      <w:pPr>
        <w:autoSpaceDE w:val="0"/>
        <w:autoSpaceDN w:val="0"/>
        <w:adjustRightInd w:val="0"/>
        <w:jc w:val="both"/>
        <w:rPr>
          <w:rFonts w:ascii="Malgun Gothic" w:hAnsi="Malgun Gothic" w:eastAsia="Malgun Gothic" w:cs="Arial"/>
          <w:b w:val="0"/>
          <w:sz w:val="20"/>
          <w:szCs w:val="20"/>
          <w:u w:val="single"/>
          <w:lang w:val="en-US"/>
        </w:rPr>
      </w:pPr>
      <w:r w:rsidRPr="00195902">
        <w:rPr>
          <w:rFonts w:ascii="Malgun Gothic" w:hAnsi="Malgun Gothic" w:eastAsia="Malgun Gothic" w:cs="Arial"/>
          <w:b w:val="0"/>
          <w:sz w:val="20"/>
          <w:szCs w:val="20"/>
          <w:u w:val="single"/>
          <w:lang w:val="en-US"/>
        </w:rPr>
        <w:t xml:space="preserve">Years 7 </w:t>
      </w:r>
      <w:r w:rsidRPr="00195902" w:rsidR="008865D8">
        <w:rPr>
          <w:rFonts w:ascii="Malgun Gothic" w:hAnsi="Malgun Gothic" w:eastAsia="Malgun Gothic" w:cs="Arial"/>
          <w:b w:val="0"/>
          <w:sz w:val="20"/>
          <w:szCs w:val="20"/>
          <w:u w:val="single"/>
          <w:lang w:val="en-US"/>
        </w:rPr>
        <w:t>-</w:t>
      </w:r>
      <w:r w:rsidRPr="00195902" w:rsidR="003A151D">
        <w:rPr>
          <w:rFonts w:ascii="Malgun Gothic" w:hAnsi="Malgun Gothic" w:eastAsia="Malgun Gothic" w:cs="Arial"/>
          <w:b w:val="0"/>
          <w:sz w:val="20"/>
          <w:szCs w:val="20"/>
          <w:u w:val="single"/>
          <w:lang w:val="en-US"/>
        </w:rPr>
        <w:t>11</w:t>
      </w:r>
      <w:r w:rsidRPr="00195902">
        <w:rPr>
          <w:rFonts w:ascii="Malgun Gothic" w:hAnsi="Malgun Gothic" w:eastAsia="Malgun Gothic" w:cs="Arial"/>
          <w:b w:val="0"/>
          <w:sz w:val="20"/>
          <w:szCs w:val="20"/>
          <w:u w:val="single"/>
          <w:lang w:val="en-US"/>
        </w:rPr>
        <w:t xml:space="preserve"> -Progress Indicators</w:t>
      </w:r>
    </w:p>
    <w:p w:rsidRPr="00195902" w:rsidR="00D75473" w:rsidP="0098502B" w:rsidRDefault="00D75473" w14:paraId="7B658AA5" w14:textId="767233FB">
      <w:pPr>
        <w:rPr>
          <w:rFonts w:ascii="Malgun Gothic" w:hAnsi="Malgun Gothic" w:eastAsia="Malgun Gothic" w:cs="Arial"/>
          <w:b w:val="0"/>
          <w:bCs w:val="0"/>
          <w:sz w:val="20"/>
          <w:szCs w:val="20"/>
        </w:rPr>
      </w:pPr>
      <w:r w:rsidRPr="3CA93103" w:rsidR="00D75473">
        <w:rPr>
          <w:rFonts w:ascii="Malgun Gothic" w:hAnsi="Malgun Gothic" w:eastAsia="Malgun Gothic" w:cs="Arial"/>
          <w:b w:val="0"/>
          <w:bCs w:val="0"/>
          <w:sz w:val="20"/>
          <w:szCs w:val="20"/>
        </w:rPr>
        <w:t xml:space="preserve">In years 7 </w:t>
      </w:r>
      <w:r w:rsidRPr="3CA93103" w:rsidR="007F39F5">
        <w:rPr>
          <w:rFonts w:ascii="Malgun Gothic" w:hAnsi="Malgun Gothic" w:eastAsia="Malgun Gothic" w:cs="Arial"/>
          <w:b w:val="0"/>
          <w:bCs w:val="0"/>
          <w:sz w:val="20"/>
          <w:szCs w:val="20"/>
        </w:rPr>
        <w:t>-</w:t>
      </w:r>
      <w:r w:rsidRPr="3CA93103" w:rsidR="003A151D">
        <w:rPr>
          <w:rFonts w:ascii="Malgun Gothic" w:hAnsi="Malgun Gothic" w:eastAsia="Malgun Gothic" w:cs="Arial"/>
          <w:b w:val="0"/>
          <w:bCs w:val="0"/>
          <w:sz w:val="20"/>
          <w:szCs w:val="20"/>
        </w:rPr>
        <w:t>11</w:t>
      </w:r>
      <w:r w:rsidRPr="3CA93103" w:rsidR="00D75473">
        <w:rPr>
          <w:rFonts w:ascii="Malgun Gothic" w:hAnsi="Malgun Gothic" w:eastAsia="Malgun Gothic" w:cs="Arial"/>
          <w:b w:val="0"/>
          <w:bCs w:val="0"/>
          <w:sz w:val="20"/>
          <w:szCs w:val="20"/>
        </w:rPr>
        <w:t xml:space="preserve"> standardised data </w:t>
      </w:r>
      <w:r w:rsidRPr="3CA93103" w:rsidR="006315C7">
        <w:rPr>
          <w:rFonts w:ascii="Malgun Gothic" w:hAnsi="Malgun Gothic" w:eastAsia="Malgun Gothic" w:cs="Arial"/>
          <w:b w:val="0"/>
          <w:bCs w:val="0"/>
          <w:sz w:val="20"/>
          <w:szCs w:val="20"/>
          <w:lang w:val="en-US"/>
        </w:rPr>
        <w:t xml:space="preserve">(CATs, </w:t>
      </w:r>
      <w:r w:rsidRPr="3CA93103" w:rsidR="006315C7">
        <w:rPr>
          <w:rFonts w:ascii="Malgun Gothic" w:hAnsi="Malgun Gothic" w:eastAsia="Malgun Gothic" w:cs="Arial"/>
          <w:b w:val="0"/>
          <w:bCs w:val="0"/>
          <w:sz w:val="20"/>
          <w:szCs w:val="20"/>
          <w:lang w:val="en-US"/>
        </w:rPr>
        <w:t>Personalised</w:t>
      </w:r>
      <w:r w:rsidRPr="3CA93103" w:rsidR="006315C7">
        <w:rPr>
          <w:rFonts w:ascii="Malgun Gothic" w:hAnsi="Malgun Gothic" w:eastAsia="Malgun Gothic" w:cs="Arial"/>
          <w:b w:val="0"/>
          <w:bCs w:val="0"/>
          <w:sz w:val="20"/>
          <w:szCs w:val="20"/>
          <w:lang w:val="en-US"/>
        </w:rPr>
        <w:t xml:space="preserve"> Assessments, Progress Tests, Reading Test scores) </w:t>
      </w:r>
      <w:r w:rsidRPr="3CA93103" w:rsidR="003A151D">
        <w:rPr>
          <w:rFonts w:ascii="Malgun Gothic" w:hAnsi="Malgun Gothic" w:eastAsia="Malgun Gothic" w:cs="Arial"/>
          <w:b w:val="0"/>
          <w:bCs w:val="0"/>
          <w:sz w:val="20"/>
          <w:szCs w:val="20"/>
          <w:lang w:val="en-US"/>
        </w:rPr>
        <w:t xml:space="preserve">are used to generate a stanine. This acts as the starting point for the student’s progress journey. </w:t>
      </w:r>
      <w:r w:rsidRPr="3CA93103" w:rsidR="004E48DC">
        <w:rPr>
          <w:rFonts w:ascii="Malgun Gothic" w:hAnsi="Malgun Gothic" w:eastAsia="Malgun Gothic" w:cs="Arial"/>
          <w:b w:val="0"/>
          <w:bCs w:val="0"/>
          <w:sz w:val="20"/>
          <w:szCs w:val="20"/>
          <w:lang w:val="en-US"/>
        </w:rPr>
        <w:t>Student’s</w:t>
      </w:r>
      <w:r w:rsidRPr="3CA93103" w:rsidR="004E48DC">
        <w:rPr>
          <w:rFonts w:ascii="Malgun Gothic" w:hAnsi="Malgun Gothic" w:eastAsia="Malgun Gothic" w:cs="Arial"/>
          <w:b w:val="0"/>
          <w:bCs w:val="0"/>
          <w:sz w:val="20"/>
          <w:szCs w:val="20"/>
          <w:lang w:val="en-US"/>
        </w:rPr>
        <w:t xml:space="preserve"> stanines will be compared to their progress data at each data point</w:t>
      </w:r>
      <w:r w:rsidRPr="3CA93103" w:rsidR="45E9EEA9">
        <w:rPr>
          <w:rFonts w:ascii="Malgun Gothic" w:hAnsi="Malgun Gothic" w:eastAsia="Malgun Gothic" w:cs="Arial"/>
          <w:b w:val="0"/>
          <w:bCs w:val="0"/>
          <w:sz w:val="20"/>
          <w:szCs w:val="20"/>
          <w:lang w:val="en-US"/>
        </w:rPr>
        <w:t xml:space="preserve"> for 7, 8 and 9, and compared to GCSE targets for 10 and 11,</w:t>
      </w:r>
      <w:r w:rsidRPr="3CA93103" w:rsidR="004E48DC">
        <w:rPr>
          <w:rFonts w:ascii="Malgun Gothic" w:hAnsi="Malgun Gothic" w:eastAsia="Malgun Gothic" w:cs="Arial"/>
          <w:b w:val="0"/>
          <w:bCs w:val="0"/>
          <w:sz w:val="20"/>
          <w:szCs w:val="20"/>
          <w:lang w:val="en-US"/>
        </w:rPr>
        <w:t xml:space="preserve"> to </w:t>
      </w:r>
      <w:r w:rsidRPr="3CA93103" w:rsidR="00716FA9">
        <w:rPr>
          <w:rFonts w:ascii="Malgun Gothic" w:hAnsi="Malgun Gothic" w:eastAsia="Malgun Gothic" w:cs="Arial"/>
          <w:b w:val="0"/>
          <w:bCs w:val="0"/>
          <w:sz w:val="20"/>
          <w:szCs w:val="20"/>
          <w:lang w:val="en-US"/>
        </w:rPr>
        <w:t>ensure that each student is making suitable progress from their starting point.</w:t>
      </w:r>
      <w:r w:rsidRPr="3CA93103" w:rsidR="16EB6C15">
        <w:rPr>
          <w:rFonts w:ascii="Malgun Gothic" w:hAnsi="Malgun Gothic" w:eastAsia="Malgun Gothic" w:cs="Arial"/>
          <w:b w:val="0"/>
          <w:bCs w:val="0"/>
          <w:sz w:val="20"/>
          <w:szCs w:val="20"/>
          <w:lang w:val="en-US"/>
        </w:rPr>
        <w:t xml:space="preserve"> </w:t>
      </w:r>
      <w:r w:rsidRPr="3CA93103" w:rsidR="006330A6">
        <w:rPr>
          <w:rFonts w:ascii="Malgun Gothic" w:hAnsi="Malgun Gothic" w:eastAsia="Malgun Gothic" w:cs="Arial"/>
          <w:b w:val="0"/>
          <w:bCs w:val="0"/>
          <w:sz w:val="20"/>
          <w:szCs w:val="20"/>
          <w:lang w:val="en-US"/>
        </w:rPr>
        <w:t>Student’s</w:t>
      </w:r>
      <w:r w:rsidRPr="3CA93103" w:rsidR="006330A6">
        <w:rPr>
          <w:rFonts w:ascii="Malgun Gothic" w:hAnsi="Malgun Gothic" w:eastAsia="Malgun Gothic" w:cs="Arial"/>
          <w:b w:val="0"/>
          <w:bCs w:val="0"/>
          <w:sz w:val="20"/>
          <w:szCs w:val="20"/>
          <w:lang w:val="en-US"/>
        </w:rPr>
        <w:t xml:space="preserve"> stanine scores will appear on the progress tracker.</w:t>
      </w:r>
    </w:p>
    <w:p w:rsidRPr="00195902" w:rsidR="00BB1BD4" w:rsidP="0098502B" w:rsidRDefault="00BB1BD4" w14:paraId="4DA656A0" w14:textId="0156090D">
      <w:pPr>
        <w:rPr>
          <w:rFonts w:ascii="Malgun Gothic" w:hAnsi="Malgun Gothic" w:eastAsia="Malgun Gothic" w:cs="Arial"/>
          <w:b w:val="0"/>
          <w:sz w:val="20"/>
          <w:szCs w:val="20"/>
        </w:rPr>
      </w:pPr>
    </w:p>
    <w:p w:rsidRPr="00195902" w:rsidR="006315C7" w:rsidP="0098502B" w:rsidRDefault="006315C7" w14:paraId="40BA7FC2" w14:textId="4AB0F522">
      <w:pPr>
        <w:rPr>
          <w:rFonts w:ascii="Malgun Gothic" w:hAnsi="Malgun Gothic" w:eastAsia="Malgun Gothic" w:cs="Arial"/>
          <w:b w:val="0"/>
          <w:sz w:val="20"/>
          <w:szCs w:val="20"/>
          <w:u w:val="single"/>
        </w:rPr>
      </w:pPr>
      <w:r w:rsidRPr="00195902">
        <w:rPr>
          <w:rFonts w:ascii="Malgun Gothic" w:hAnsi="Malgun Gothic" w:eastAsia="Malgun Gothic" w:cs="Arial"/>
          <w:b w:val="0"/>
          <w:sz w:val="20"/>
          <w:szCs w:val="20"/>
          <w:u w:val="single"/>
        </w:rPr>
        <w:t xml:space="preserve">Years 10 &amp; </w:t>
      </w:r>
      <w:r w:rsidRPr="00195902" w:rsidR="007F39F5">
        <w:rPr>
          <w:rFonts w:ascii="Malgun Gothic" w:hAnsi="Malgun Gothic" w:eastAsia="Malgun Gothic" w:cs="Arial"/>
          <w:b w:val="0"/>
          <w:sz w:val="20"/>
          <w:szCs w:val="20"/>
          <w:u w:val="single"/>
        </w:rPr>
        <w:t>11 Grades</w:t>
      </w:r>
    </w:p>
    <w:p w:rsidRPr="00195902" w:rsidR="00C431F2" w:rsidP="0098502B" w:rsidRDefault="00C431F2" w14:paraId="4B4C741B" w14:textId="26504A9C">
      <w:pPr>
        <w:rPr>
          <w:rFonts w:ascii="Malgun Gothic" w:hAnsi="Malgun Gothic" w:eastAsia="Malgun Gothic" w:cs="Arial"/>
          <w:b w:val="0"/>
          <w:bCs w:val="0"/>
          <w:sz w:val="20"/>
          <w:szCs w:val="20"/>
        </w:rPr>
      </w:pPr>
      <w:r w:rsidRPr="00195902">
        <w:rPr>
          <w:rFonts w:ascii="Malgun Gothic" w:hAnsi="Malgun Gothic" w:eastAsia="Malgun Gothic" w:cs="Arial"/>
          <w:b w:val="0"/>
          <w:bCs w:val="0"/>
          <w:sz w:val="20"/>
          <w:szCs w:val="20"/>
        </w:rPr>
        <w:t xml:space="preserve">End of course Predicted Grades </w:t>
      </w:r>
      <w:r w:rsidRPr="00195902" w:rsidR="00A00C44">
        <w:rPr>
          <w:rFonts w:ascii="Malgun Gothic" w:hAnsi="Malgun Gothic" w:eastAsia="Malgun Gothic" w:cs="Arial"/>
          <w:b w:val="0"/>
          <w:bCs w:val="0"/>
          <w:sz w:val="20"/>
          <w:szCs w:val="20"/>
        </w:rPr>
        <w:t xml:space="preserve">are </w:t>
      </w:r>
      <w:r w:rsidRPr="00195902">
        <w:rPr>
          <w:rFonts w:ascii="Malgun Gothic" w:hAnsi="Malgun Gothic" w:eastAsia="Malgun Gothic" w:cs="Arial"/>
          <w:b w:val="0"/>
          <w:bCs w:val="0"/>
          <w:sz w:val="20"/>
          <w:szCs w:val="20"/>
        </w:rPr>
        <w:t xml:space="preserve">to be entered for each course followed. These predictions are to be based upon the assessed work of </w:t>
      </w:r>
      <w:r w:rsidRPr="00195902" w:rsidR="007F39F5">
        <w:rPr>
          <w:rFonts w:ascii="Malgun Gothic" w:hAnsi="Malgun Gothic" w:eastAsia="Malgun Gothic" w:cs="Arial"/>
          <w:b w:val="0"/>
          <w:bCs w:val="0"/>
          <w:sz w:val="20"/>
          <w:szCs w:val="20"/>
        </w:rPr>
        <w:t>exam</w:t>
      </w:r>
      <w:r w:rsidRPr="00195902">
        <w:rPr>
          <w:rFonts w:ascii="Malgun Gothic" w:hAnsi="Malgun Gothic" w:eastAsia="Malgun Gothic" w:cs="Arial"/>
          <w:b w:val="0"/>
          <w:bCs w:val="0"/>
          <w:sz w:val="20"/>
          <w:szCs w:val="20"/>
        </w:rPr>
        <w:t xml:space="preserve"> style questions.</w:t>
      </w:r>
      <w:r w:rsidRPr="00195902" w:rsidR="009C5F48">
        <w:rPr>
          <w:rFonts w:ascii="Malgun Gothic" w:hAnsi="Malgun Gothic" w:eastAsia="Malgun Gothic" w:cs="Arial"/>
          <w:b w:val="0"/>
          <w:bCs w:val="0"/>
          <w:sz w:val="20"/>
          <w:szCs w:val="20"/>
        </w:rPr>
        <w:t xml:space="preserve"> Teachers enter a </w:t>
      </w:r>
      <w:r w:rsidRPr="00195902" w:rsidR="007F39F5">
        <w:rPr>
          <w:rFonts w:ascii="Malgun Gothic" w:hAnsi="Malgun Gothic" w:eastAsia="Malgun Gothic" w:cs="Arial"/>
          <w:b w:val="0"/>
          <w:bCs w:val="0"/>
          <w:sz w:val="20"/>
          <w:szCs w:val="20"/>
        </w:rPr>
        <w:t xml:space="preserve">relevant assessment </w:t>
      </w:r>
      <w:r w:rsidRPr="00195902" w:rsidR="009C5F48">
        <w:rPr>
          <w:rFonts w:ascii="Malgun Gothic" w:hAnsi="Malgun Gothic" w:eastAsia="Malgun Gothic" w:cs="Arial"/>
          <w:b w:val="0"/>
          <w:bCs w:val="0"/>
          <w:sz w:val="20"/>
          <w:szCs w:val="20"/>
        </w:rPr>
        <w:t xml:space="preserve">grade for that subject, </w:t>
      </w:r>
      <w:proofErr w:type="gramStart"/>
      <w:r w:rsidRPr="00195902" w:rsidR="007F39F5">
        <w:rPr>
          <w:rFonts w:ascii="Malgun Gothic" w:hAnsi="Malgun Gothic" w:eastAsia="Malgun Gothic" w:cs="Arial"/>
          <w:b w:val="0"/>
          <w:bCs w:val="0"/>
          <w:sz w:val="20"/>
          <w:szCs w:val="20"/>
        </w:rPr>
        <w:t>i.e.</w:t>
      </w:r>
      <w:proofErr w:type="gramEnd"/>
      <w:r w:rsidRPr="00195902" w:rsidR="009C5F48">
        <w:rPr>
          <w:rFonts w:ascii="Malgun Gothic" w:hAnsi="Malgun Gothic" w:eastAsia="Malgun Gothic" w:cs="Arial"/>
          <w:b w:val="0"/>
          <w:bCs w:val="0"/>
          <w:sz w:val="20"/>
          <w:szCs w:val="20"/>
        </w:rPr>
        <w:t xml:space="preserve"> L1P into </w:t>
      </w:r>
      <w:r w:rsidRPr="00195902" w:rsidR="0016351A">
        <w:rPr>
          <w:rFonts w:ascii="Malgun Gothic" w:hAnsi="Malgun Gothic" w:eastAsia="Malgun Gothic" w:cs="Arial"/>
          <w:b w:val="0"/>
          <w:bCs w:val="0"/>
          <w:sz w:val="20"/>
          <w:szCs w:val="20"/>
        </w:rPr>
        <w:t>the progress tracker</w:t>
      </w:r>
      <w:r w:rsidRPr="00195902" w:rsidR="009C5F48">
        <w:rPr>
          <w:rFonts w:ascii="Malgun Gothic" w:hAnsi="Malgun Gothic" w:eastAsia="Malgun Gothic" w:cs="Arial"/>
          <w:b w:val="0"/>
          <w:bCs w:val="0"/>
          <w:sz w:val="20"/>
          <w:szCs w:val="20"/>
        </w:rPr>
        <w:t>.</w:t>
      </w:r>
    </w:p>
    <w:p w:rsidRPr="00195902" w:rsidR="72AB87A7" w:rsidP="72AB87A7" w:rsidRDefault="72AB87A7" w14:paraId="4F609E74" w14:textId="7DFCF520">
      <w:pPr>
        <w:rPr>
          <w:rFonts w:ascii="Malgun Gothic" w:hAnsi="Malgun Gothic" w:eastAsia="Malgun Gothic" w:cs="Arial"/>
          <w:b w:val="0"/>
          <w:bCs w:val="0"/>
          <w:sz w:val="20"/>
          <w:szCs w:val="20"/>
        </w:rPr>
      </w:pPr>
    </w:p>
    <w:p w:rsidRPr="00195902" w:rsidR="72AB87A7" w:rsidP="72AB87A7" w:rsidRDefault="72AB87A7" w14:paraId="380292D9" w14:textId="1A4DB788">
      <w:pPr>
        <w:rPr>
          <w:rFonts w:ascii="Malgun Gothic" w:hAnsi="Malgun Gothic" w:eastAsia="Malgun Gothic" w:cs="Arial"/>
          <w:b w:val="0"/>
          <w:bCs w:val="0"/>
          <w:sz w:val="20"/>
          <w:szCs w:val="20"/>
        </w:rPr>
      </w:pPr>
    </w:p>
    <w:p w:rsidRPr="00195902" w:rsidR="72AB87A7" w:rsidP="72AB87A7" w:rsidRDefault="72AB87A7" w14:paraId="74EF43DE" w14:textId="7678AF5A">
      <w:pPr>
        <w:rPr>
          <w:rFonts w:ascii="Malgun Gothic" w:hAnsi="Malgun Gothic" w:eastAsia="Malgun Gothic" w:cs="Arial"/>
          <w:b w:val="0"/>
          <w:bCs w:val="0"/>
          <w:sz w:val="20"/>
          <w:szCs w:val="20"/>
        </w:rPr>
      </w:pPr>
    </w:p>
    <w:p w:rsidRPr="00195902" w:rsidR="72AB87A7" w:rsidP="72AB87A7" w:rsidRDefault="72AB87A7" w14:paraId="76FE23E6" w14:textId="0019F8AD">
      <w:pPr>
        <w:rPr>
          <w:rFonts w:ascii="Malgun Gothic" w:hAnsi="Malgun Gothic" w:eastAsia="Malgun Gothic" w:cs="Arial"/>
          <w:b w:val="0"/>
          <w:bCs w:val="0"/>
          <w:sz w:val="20"/>
          <w:szCs w:val="20"/>
        </w:rPr>
      </w:pPr>
    </w:p>
    <w:p w:rsidRPr="00195902" w:rsidR="00C431F2" w:rsidP="0098502B" w:rsidRDefault="00C431F2" w14:paraId="07C1E3D7" w14:textId="77777777">
      <w:pPr>
        <w:rPr>
          <w:rFonts w:ascii="Malgun Gothic" w:hAnsi="Malgun Gothic" w:eastAsia="Malgun Gothic" w:cs="Arial"/>
          <w:b w:val="0"/>
          <w:sz w:val="20"/>
          <w:szCs w:val="20"/>
        </w:rPr>
      </w:pPr>
    </w:p>
    <w:p w:rsidRPr="00195902" w:rsidR="000F1330" w:rsidP="0098502B" w:rsidRDefault="000F1330" w14:paraId="6A75D2F5" w14:textId="77777777">
      <w:pPr>
        <w:rPr>
          <w:rFonts w:ascii="Malgun Gothic" w:hAnsi="Malgun Gothic" w:eastAsia="Malgun Gothic" w:cs="Arial"/>
          <w:sz w:val="20"/>
          <w:szCs w:val="20"/>
          <w:u w:val="single"/>
        </w:rPr>
      </w:pPr>
    </w:p>
    <w:p w:rsidRPr="00195902" w:rsidR="000F1330" w:rsidP="0098502B" w:rsidRDefault="000F1330" w14:paraId="1B5BFCA3" w14:textId="77777777">
      <w:pPr>
        <w:rPr>
          <w:rFonts w:ascii="Malgun Gothic" w:hAnsi="Malgun Gothic" w:eastAsia="Malgun Gothic" w:cs="Arial"/>
          <w:sz w:val="20"/>
          <w:szCs w:val="20"/>
          <w:u w:val="single"/>
        </w:rPr>
      </w:pPr>
    </w:p>
    <w:p w:rsidRPr="00195902" w:rsidR="000F1330" w:rsidP="0098502B" w:rsidRDefault="000F1330" w14:paraId="67771C9E" w14:textId="77777777">
      <w:pPr>
        <w:rPr>
          <w:rFonts w:ascii="Malgun Gothic" w:hAnsi="Malgun Gothic" w:eastAsia="Malgun Gothic" w:cs="Arial"/>
          <w:sz w:val="20"/>
          <w:szCs w:val="20"/>
          <w:u w:val="single"/>
        </w:rPr>
      </w:pPr>
    </w:p>
    <w:p w:rsidRPr="00195902" w:rsidR="006315C7" w:rsidP="0098502B" w:rsidRDefault="009C5F48" w14:paraId="15BF7C70" w14:textId="32F7CCC3">
      <w:pPr>
        <w:rPr>
          <w:rFonts w:ascii="Malgun Gothic" w:hAnsi="Malgun Gothic" w:eastAsia="Malgun Gothic" w:cs="Arial"/>
          <w:sz w:val="20"/>
          <w:szCs w:val="20"/>
          <w:u w:val="single"/>
        </w:rPr>
      </w:pPr>
      <w:r w:rsidRPr="00195902">
        <w:rPr>
          <w:rFonts w:ascii="Malgun Gothic" w:hAnsi="Malgun Gothic" w:eastAsia="Malgun Gothic" w:cs="Arial"/>
          <w:sz w:val="20"/>
          <w:szCs w:val="20"/>
          <w:u w:val="single"/>
        </w:rPr>
        <w:t>Forming the assessment judgments/predictions</w:t>
      </w:r>
    </w:p>
    <w:p w:rsidRPr="00195902" w:rsidR="00C431F2" w:rsidP="0098502B" w:rsidRDefault="00C431F2" w14:paraId="083CA85D" w14:textId="77777777">
      <w:pPr>
        <w:rPr>
          <w:rFonts w:ascii="Malgun Gothic" w:hAnsi="Malgun Gothic" w:eastAsia="Malgun Gothic" w:cs="Arial"/>
          <w:b w:val="0"/>
          <w:sz w:val="20"/>
          <w:szCs w:val="20"/>
        </w:rPr>
      </w:pPr>
    </w:p>
    <w:p w:rsidRPr="00195902" w:rsidR="006315C7" w:rsidP="006315C7" w:rsidRDefault="006315C7" w14:paraId="7238D7E7" w14:textId="0B1892A8">
      <w:pPr>
        <w:rPr>
          <w:rFonts w:ascii="Malgun Gothic" w:hAnsi="Malgun Gothic" w:eastAsia="Malgun Gothic" w:cs="Arial"/>
          <w:b w:val="0"/>
          <w:bCs w:val="0"/>
          <w:sz w:val="20"/>
          <w:szCs w:val="20"/>
        </w:rPr>
      </w:pPr>
      <w:r w:rsidRPr="00195902">
        <w:rPr>
          <w:rFonts w:ascii="Malgun Gothic" w:hAnsi="Malgun Gothic" w:eastAsia="Malgun Gothic" w:cs="Arial"/>
          <w:sz w:val="20"/>
          <w:szCs w:val="20"/>
        </w:rPr>
        <w:t>Years 10 and 11</w:t>
      </w:r>
      <w:r w:rsidRPr="00195902">
        <w:rPr>
          <w:rFonts w:ascii="Malgun Gothic" w:hAnsi="Malgun Gothic" w:eastAsia="Malgun Gothic" w:cs="Arial"/>
          <w:b w:val="0"/>
          <w:bCs w:val="0"/>
          <w:sz w:val="20"/>
          <w:szCs w:val="20"/>
        </w:rPr>
        <w:t xml:space="preserve"> will have frequent in class opportunities to complete assessments of </w:t>
      </w:r>
      <w:r w:rsidRPr="00195902" w:rsidR="1F91447F">
        <w:rPr>
          <w:rFonts w:ascii="Malgun Gothic" w:hAnsi="Malgun Gothic" w:eastAsia="Malgun Gothic" w:cs="Arial"/>
          <w:b w:val="0"/>
          <w:bCs w:val="0"/>
          <w:sz w:val="20"/>
          <w:szCs w:val="20"/>
        </w:rPr>
        <w:t>p</w:t>
      </w:r>
      <w:r w:rsidRPr="00195902">
        <w:rPr>
          <w:rFonts w:ascii="Malgun Gothic" w:hAnsi="Malgun Gothic" w:eastAsia="Malgun Gothic" w:cs="Arial"/>
          <w:b w:val="0"/>
          <w:bCs w:val="0"/>
          <w:sz w:val="20"/>
          <w:szCs w:val="20"/>
        </w:rPr>
        <w:t xml:space="preserve">ast </w:t>
      </w:r>
      <w:r w:rsidRPr="00195902" w:rsidR="103A4B82">
        <w:rPr>
          <w:rFonts w:ascii="Malgun Gothic" w:hAnsi="Malgun Gothic" w:eastAsia="Malgun Gothic" w:cs="Arial"/>
          <w:b w:val="0"/>
          <w:bCs w:val="0"/>
          <w:sz w:val="20"/>
          <w:szCs w:val="20"/>
        </w:rPr>
        <w:t>p</w:t>
      </w:r>
      <w:r w:rsidRPr="00195902">
        <w:rPr>
          <w:rFonts w:ascii="Malgun Gothic" w:hAnsi="Malgun Gothic" w:eastAsia="Malgun Gothic" w:cs="Arial"/>
          <w:b w:val="0"/>
          <w:bCs w:val="0"/>
          <w:sz w:val="20"/>
          <w:szCs w:val="20"/>
        </w:rPr>
        <w:t>aper</w:t>
      </w:r>
      <w:r w:rsidRPr="00195902" w:rsidR="33F68A75">
        <w:rPr>
          <w:rFonts w:ascii="Malgun Gothic" w:hAnsi="Malgun Gothic" w:eastAsia="Malgun Gothic" w:cs="Arial"/>
          <w:b w:val="0"/>
          <w:bCs w:val="0"/>
          <w:sz w:val="20"/>
          <w:szCs w:val="20"/>
        </w:rPr>
        <w:t xml:space="preserve"> style</w:t>
      </w:r>
      <w:r w:rsidRPr="00195902">
        <w:rPr>
          <w:rFonts w:ascii="Malgun Gothic" w:hAnsi="Malgun Gothic" w:eastAsia="Malgun Gothic" w:cs="Arial"/>
          <w:b w:val="0"/>
          <w:bCs w:val="0"/>
          <w:sz w:val="20"/>
          <w:szCs w:val="20"/>
        </w:rPr>
        <w:t xml:space="preserve"> </w:t>
      </w:r>
      <w:r w:rsidRPr="00195902" w:rsidR="29B92F15">
        <w:rPr>
          <w:rFonts w:ascii="Malgun Gothic" w:hAnsi="Malgun Gothic" w:eastAsia="Malgun Gothic" w:cs="Arial"/>
          <w:b w:val="0"/>
          <w:bCs w:val="0"/>
          <w:sz w:val="20"/>
          <w:szCs w:val="20"/>
        </w:rPr>
        <w:t>q</w:t>
      </w:r>
      <w:r w:rsidRPr="00195902">
        <w:rPr>
          <w:rFonts w:ascii="Malgun Gothic" w:hAnsi="Malgun Gothic" w:eastAsia="Malgun Gothic" w:cs="Arial"/>
          <w:b w:val="0"/>
          <w:bCs w:val="0"/>
          <w:sz w:val="20"/>
          <w:szCs w:val="20"/>
        </w:rPr>
        <w:t>uestions</w:t>
      </w:r>
      <w:r w:rsidRPr="00195902" w:rsidR="7020F0F4">
        <w:rPr>
          <w:rFonts w:ascii="Malgun Gothic" w:hAnsi="Malgun Gothic" w:eastAsia="Malgun Gothic" w:cs="Arial"/>
          <w:b w:val="0"/>
          <w:bCs w:val="0"/>
          <w:sz w:val="20"/>
          <w:szCs w:val="20"/>
        </w:rPr>
        <w:t xml:space="preserve"> and tasks</w:t>
      </w:r>
      <w:r w:rsidRPr="00195902">
        <w:rPr>
          <w:rFonts w:ascii="Malgun Gothic" w:hAnsi="Malgun Gothic" w:eastAsia="Malgun Gothic" w:cs="Arial"/>
          <w:b w:val="0"/>
          <w:bCs w:val="0"/>
          <w:sz w:val="20"/>
          <w:szCs w:val="20"/>
        </w:rPr>
        <w:t>, which will inform the predicted grades. They will also have formal Trial Exams during the school year</w:t>
      </w:r>
      <w:r w:rsidRPr="00195902" w:rsidR="00C431F2">
        <w:rPr>
          <w:rFonts w:ascii="Malgun Gothic" w:hAnsi="Malgun Gothic" w:eastAsia="Malgun Gothic" w:cs="Arial"/>
          <w:b w:val="0"/>
          <w:bCs w:val="0"/>
          <w:sz w:val="20"/>
          <w:szCs w:val="20"/>
        </w:rPr>
        <w:t>, as per the calendar.</w:t>
      </w:r>
      <w:r w:rsidRPr="00195902" w:rsidR="5DEF8E46">
        <w:rPr>
          <w:rFonts w:ascii="Malgun Gothic" w:hAnsi="Malgun Gothic" w:eastAsia="Malgun Gothic" w:cs="Arial"/>
          <w:b w:val="0"/>
          <w:bCs w:val="0"/>
          <w:sz w:val="20"/>
          <w:szCs w:val="20"/>
        </w:rPr>
        <w:t xml:space="preserve">  These are tracked at a subject level in S</w:t>
      </w:r>
      <w:r w:rsidRPr="00195902" w:rsidR="00945C7F">
        <w:rPr>
          <w:rFonts w:ascii="Malgun Gothic" w:hAnsi="Malgun Gothic" w:eastAsia="Malgun Gothic" w:cs="Arial"/>
          <w:b w:val="0"/>
          <w:bCs w:val="0"/>
          <w:sz w:val="20"/>
          <w:szCs w:val="20"/>
        </w:rPr>
        <w:t>MID</w:t>
      </w:r>
      <w:r w:rsidRPr="00195902" w:rsidR="5DEF8E46">
        <w:rPr>
          <w:rFonts w:ascii="Malgun Gothic" w:hAnsi="Malgun Gothic" w:eastAsia="Malgun Gothic" w:cs="Arial"/>
          <w:b w:val="0"/>
          <w:bCs w:val="0"/>
          <w:sz w:val="20"/>
          <w:szCs w:val="20"/>
        </w:rPr>
        <w:t>.</w:t>
      </w:r>
    </w:p>
    <w:p w:rsidRPr="00195902" w:rsidR="00C431F2" w:rsidP="0098502B" w:rsidRDefault="00C431F2" w14:paraId="6A84E37E" w14:textId="49F53931">
      <w:pPr>
        <w:rPr>
          <w:rFonts w:ascii="Malgun Gothic" w:hAnsi="Malgun Gothic" w:eastAsia="Malgun Gothic" w:cs="Arial"/>
          <w:b w:val="0"/>
          <w:sz w:val="20"/>
          <w:szCs w:val="20"/>
        </w:rPr>
      </w:pPr>
    </w:p>
    <w:p w:rsidRPr="00195902" w:rsidR="00C431F2" w:rsidP="0098502B" w:rsidRDefault="00C431F2" w14:paraId="74A59350" w14:textId="77777777">
      <w:pPr>
        <w:rPr>
          <w:rFonts w:ascii="Malgun Gothic" w:hAnsi="Malgun Gothic" w:eastAsia="Malgun Gothic" w:cs="Arial"/>
          <w:b w:val="0"/>
          <w:sz w:val="20"/>
          <w:szCs w:val="20"/>
        </w:rPr>
      </w:pPr>
    </w:p>
    <w:p w:rsidRPr="00195902" w:rsidR="006315C7" w:rsidP="006315C7" w:rsidRDefault="007F39F5" w14:paraId="47DD4019" w14:textId="09EE1731">
      <w:pPr>
        <w:autoSpaceDE w:val="0"/>
        <w:autoSpaceDN w:val="0"/>
        <w:adjustRightInd w:val="0"/>
        <w:jc w:val="both"/>
        <w:rPr>
          <w:rFonts w:ascii="Malgun Gothic" w:hAnsi="Malgun Gothic" w:eastAsia="Malgun Gothic" w:cs="Arial"/>
          <w:sz w:val="20"/>
          <w:szCs w:val="20"/>
          <w:lang w:val="en-US"/>
        </w:rPr>
      </w:pPr>
      <w:r w:rsidRPr="00195902">
        <w:rPr>
          <w:rFonts w:ascii="Malgun Gothic" w:hAnsi="Malgun Gothic" w:eastAsia="Malgun Gothic" w:cs="Arial"/>
          <w:sz w:val="20"/>
          <w:szCs w:val="20"/>
          <w:u w:val="single"/>
          <w:lang w:val="en-US"/>
        </w:rPr>
        <w:t>Reporting Progress.</w:t>
      </w:r>
    </w:p>
    <w:p w:rsidRPr="00195902" w:rsidR="006315C7" w:rsidP="006315C7" w:rsidRDefault="006315C7" w14:paraId="1D8558F6" w14:textId="77777777">
      <w:pPr>
        <w:autoSpaceDE w:val="0"/>
        <w:autoSpaceDN w:val="0"/>
        <w:adjustRightInd w:val="0"/>
        <w:jc w:val="both"/>
        <w:rPr>
          <w:rFonts w:ascii="Malgun Gothic" w:hAnsi="Malgun Gothic" w:eastAsia="Malgun Gothic" w:cs="Arial"/>
          <w:b w:val="0"/>
          <w:sz w:val="20"/>
          <w:szCs w:val="20"/>
          <w:lang w:val="en-US"/>
        </w:rPr>
      </w:pPr>
      <w:r w:rsidRPr="00195902">
        <w:rPr>
          <w:rFonts w:ascii="Malgun Gothic" w:hAnsi="Malgun Gothic" w:eastAsia="Malgun Gothic" w:cs="Arial"/>
          <w:b w:val="0"/>
          <w:sz w:val="20"/>
          <w:szCs w:val="20"/>
          <w:lang w:val="en-US"/>
        </w:rPr>
        <w:t xml:space="preserve">  </w:t>
      </w:r>
    </w:p>
    <w:p w:rsidRPr="00195902" w:rsidR="006315C7" w:rsidP="5E9E0DCA" w:rsidRDefault="006315C7" w14:paraId="1FB29FA0" w14:textId="302C75A3">
      <w:pPr>
        <w:autoSpaceDE w:val="0"/>
        <w:autoSpaceDN w:val="0"/>
        <w:adjustRightInd w:val="0"/>
        <w:jc w:val="both"/>
        <w:rPr>
          <w:rFonts w:ascii="Malgun Gothic" w:hAnsi="Malgun Gothic" w:eastAsia="Malgun Gothic" w:cs="Arial"/>
          <w:b w:val="0"/>
          <w:bCs w:val="0"/>
          <w:sz w:val="20"/>
          <w:szCs w:val="20"/>
        </w:rPr>
      </w:pPr>
      <w:proofErr w:type="spellStart"/>
      <w:r w:rsidRPr="00195902">
        <w:rPr>
          <w:rFonts w:ascii="Malgun Gothic" w:hAnsi="Malgun Gothic" w:eastAsia="Malgun Gothic" w:cs="Arial"/>
          <w:b w:val="0"/>
          <w:bCs w:val="0"/>
          <w:sz w:val="20"/>
          <w:szCs w:val="20"/>
        </w:rPr>
        <w:t>Elfed</w:t>
      </w:r>
      <w:proofErr w:type="spellEnd"/>
      <w:r w:rsidRPr="00195902">
        <w:rPr>
          <w:rFonts w:ascii="Malgun Gothic" w:hAnsi="Malgun Gothic" w:eastAsia="Malgun Gothic" w:cs="Arial"/>
          <w:b w:val="0"/>
          <w:bCs w:val="0"/>
          <w:sz w:val="20"/>
          <w:szCs w:val="20"/>
        </w:rPr>
        <w:t xml:space="preserve"> High School provides both qualitative and quantitative information in annual Progress Reports to parents/carers, informing them of progress in all subjects. These reports provide learner specific information</w:t>
      </w:r>
      <w:r w:rsidRPr="00195902" w:rsidR="007F39F5">
        <w:rPr>
          <w:rFonts w:ascii="Malgun Gothic" w:hAnsi="Malgun Gothic" w:eastAsia="Malgun Gothic" w:cs="Arial"/>
          <w:b w:val="0"/>
          <w:bCs w:val="0"/>
          <w:sz w:val="20"/>
          <w:szCs w:val="20"/>
        </w:rPr>
        <w:t xml:space="preserve">. </w:t>
      </w:r>
      <w:r w:rsidRPr="00195902" w:rsidR="00C431F2">
        <w:rPr>
          <w:rFonts w:ascii="Malgun Gothic" w:hAnsi="Malgun Gothic" w:eastAsia="Malgun Gothic" w:cs="Arial"/>
          <w:b w:val="0"/>
          <w:bCs w:val="0"/>
          <w:sz w:val="20"/>
          <w:szCs w:val="20"/>
        </w:rPr>
        <w:t xml:space="preserve"> </w:t>
      </w:r>
      <w:r w:rsidRPr="00195902">
        <w:rPr>
          <w:rFonts w:ascii="Malgun Gothic" w:hAnsi="Malgun Gothic" w:eastAsia="Malgun Gothic" w:cs="Arial"/>
          <w:b w:val="0"/>
          <w:bCs w:val="0"/>
          <w:sz w:val="20"/>
          <w:szCs w:val="20"/>
        </w:rPr>
        <w:t xml:space="preserve"> </w:t>
      </w:r>
    </w:p>
    <w:p w:rsidRPr="00195902" w:rsidR="006315C7" w:rsidP="006315C7" w:rsidRDefault="006315C7" w14:paraId="22A270D4" w14:textId="77777777">
      <w:pPr>
        <w:autoSpaceDE w:val="0"/>
        <w:autoSpaceDN w:val="0"/>
        <w:adjustRightInd w:val="0"/>
        <w:jc w:val="both"/>
        <w:rPr>
          <w:rFonts w:ascii="Malgun Gothic" w:hAnsi="Malgun Gothic" w:eastAsia="Malgun Gothic" w:cs="Arial"/>
          <w:b w:val="0"/>
          <w:sz w:val="20"/>
          <w:szCs w:val="20"/>
          <w:lang w:val="en-US"/>
        </w:rPr>
      </w:pPr>
    </w:p>
    <w:p w:rsidRPr="00195902" w:rsidR="006315C7" w:rsidP="006315C7" w:rsidRDefault="006315C7" w14:paraId="4CCF353B" w14:textId="34A9B399">
      <w:pPr>
        <w:autoSpaceDE w:val="0"/>
        <w:autoSpaceDN w:val="0"/>
        <w:adjustRightInd w:val="0"/>
        <w:jc w:val="both"/>
        <w:rPr>
          <w:rFonts w:ascii="Malgun Gothic" w:hAnsi="Malgun Gothic" w:eastAsia="Malgun Gothic" w:cs="Arial"/>
          <w:b w:val="0"/>
          <w:sz w:val="20"/>
          <w:szCs w:val="20"/>
          <w:lang w:val="en-US"/>
        </w:rPr>
      </w:pPr>
      <w:r w:rsidRPr="00195902">
        <w:rPr>
          <w:rFonts w:ascii="Malgun Gothic" w:hAnsi="Malgun Gothic" w:eastAsia="Malgun Gothic" w:cs="Arial"/>
          <w:b w:val="0"/>
          <w:sz w:val="20"/>
          <w:szCs w:val="20"/>
          <w:lang w:val="en-US"/>
        </w:rPr>
        <w:t xml:space="preserve">The school calendar identifies key dates for assessment, and Twilight sessions are used to support accurate assessment of learner outcomes. </w:t>
      </w:r>
    </w:p>
    <w:p w:rsidRPr="00195902" w:rsidR="007F39F5" w:rsidP="006315C7" w:rsidRDefault="007F39F5" w14:paraId="6D5BD610" w14:textId="6F7EB824">
      <w:pPr>
        <w:autoSpaceDE w:val="0"/>
        <w:autoSpaceDN w:val="0"/>
        <w:adjustRightInd w:val="0"/>
        <w:jc w:val="both"/>
        <w:rPr>
          <w:rFonts w:ascii="Malgun Gothic" w:hAnsi="Malgun Gothic" w:eastAsia="Malgun Gothic" w:cs="Arial"/>
          <w:b w:val="0"/>
          <w:sz w:val="20"/>
          <w:szCs w:val="20"/>
          <w:lang w:val="en-US"/>
        </w:rPr>
      </w:pPr>
    </w:p>
    <w:p w:rsidRPr="00195902" w:rsidR="007F39F5" w:rsidP="006315C7" w:rsidRDefault="007F39F5" w14:paraId="6B6B4299" w14:textId="774BB069">
      <w:pPr>
        <w:autoSpaceDE w:val="0"/>
        <w:autoSpaceDN w:val="0"/>
        <w:adjustRightInd w:val="0"/>
        <w:jc w:val="both"/>
        <w:rPr>
          <w:rFonts w:ascii="Malgun Gothic" w:hAnsi="Malgun Gothic" w:eastAsia="Malgun Gothic" w:cs="Arial"/>
          <w:sz w:val="20"/>
          <w:szCs w:val="20"/>
          <w:lang w:val="en-US"/>
        </w:rPr>
      </w:pPr>
      <w:r w:rsidRPr="00195902">
        <w:rPr>
          <w:rFonts w:ascii="Malgun Gothic" w:hAnsi="Malgun Gothic" w:eastAsia="Malgun Gothic" w:cs="Arial"/>
          <w:sz w:val="20"/>
          <w:szCs w:val="20"/>
          <w:lang w:val="en-US"/>
        </w:rPr>
        <w:t>Termly Progress Reports</w:t>
      </w:r>
    </w:p>
    <w:p w:rsidRPr="00195902" w:rsidR="007F39F5" w:rsidP="006315C7" w:rsidRDefault="007F39F5" w14:paraId="08F18C86" w14:textId="0F5C7700">
      <w:pPr>
        <w:autoSpaceDE w:val="0"/>
        <w:autoSpaceDN w:val="0"/>
        <w:adjustRightInd w:val="0"/>
        <w:jc w:val="both"/>
        <w:rPr>
          <w:rFonts w:ascii="Malgun Gothic" w:hAnsi="Malgun Gothic" w:eastAsia="Malgun Gothic" w:cs="Arial"/>
          <w:b w:val="0"/>
          <w:sz w:val="20"/>
          <w:szCs w:val="20"/>
          <w:lang w:val="en-US"/>
        </w:rPr>
      </w:pPr>
      <w:r w:rsidRPr="00195902">
        <w:rPr>
          <w:rFonts w:ascii="Malgun Gothic" w:hAnsi="Malgun Gothic" w:eastAsia="Malgun Gothic" w:cs="Arial"/>
          <w:b w:val="0"/>
          <w:sz w:val="20"/>
          <w:szCs w:val="20"/>
          <w:lang w:val="en-US"/>
        </w:rPr>
        <w:t>Termly progress updates will be sent out three times a year and contains the following information:</w:t>
      </w:r>
    </w:p>
    <w:p w:rsidRPr="00195902" w:rsidR="007F39F5" w:rsidP="007F39F5" w:rsidRDefault="002B07F7" w14:paraId="015FF007" w14:textId="71C8B06A">
      <w:pPr>
        <w:pStyle w:val="ListParagraph"/>
        <w:numPr>
          <w:ilvl w:val="0"/>
          <w:numId w:val="22"/>
        </w:numPr>
        <w:autoSpaceDE w:val="0"/>
        <w:autoSpaceDN w:val="0"/>
        <w:adjustRightInd w:val="0"/>
        <w:jc w:val="both"/>
        <w:rPr>
          <w:rFonts w:ascii="Malgun Gothic" w:hAnsi="Malgun Gothic" w:eastAsia="Malgun Gothic" w:cs="Arial"/>
          <w:b w:val="0"/>
          <w:sz w:val="20"/>
          <w:szCs w:val="20"/>
          <w:lang w:val="en-US"/>
        </w:rPr>
      </w:pPr>
      <w:r w:rsidRPr="00195902">
        <w:rPr>
          <w:rFonts w:ascii="Malgun Gothic" w:hAnsi="Malgun Gothic" w:eastAsia="Malgun Gothic" w:cs="Arial"/>
          <w:b w:val="0"/>
          <w:sz w:val="20"/>
          <w:szCs w:val="20"/>
          <w:lang w:val="en-US"/>
        </w:rPr>
        <w:t xml:space="preserve">Progression code information for each subject studied </w:t>
      </w:r>
      <w:proofErr w:type="gramStart"/>
      <w:r w:rsidRPr="00195902">
        <w:rPr>
          <w:rFonts w:ascii="Malgun Gothic" w:hAnsi="Malgun Gothic" w:eastAsia="Malgun Gothic" w:cs="Arial"/>
          <w:b w:val="0"/>
          <w:sz w:val="20"/>
          <w:szCs w:val="20"/>
          <w:lang w:val="en-US"/>
        </w:rPr>
        <w:t>i.e.</w:t>
      </w:r>
      <w:proofErr w:type="gramEnd"/>
      <w:r w:rsidRPr="00195902">
        <w:rPr>
          <w:rFonts w:ascii="Malgun Gothic" w:hAnsi="Malgun Gothic" w:eastAsia="Malgun Gothic" w:cs="Arial"/>
          <w:b w:val="0"/>
          <w:sz w:val="20"/>
          <w:szCs w:val="20"/>
          <w:lang w:val="en-US"/>
        </w:rPr>
        <w:t xml:space="preserve"> is your child emerging, </w:t>
      </w:r>
      <w:r w:rsidRPr="00195902" w:rsidR="00580AFF">
        <w:rPr>
          <w:rFonts w:ascii="Malgun Gothic" w:hAnsi="Malgun Gothic" w:eastAsia="Malgun Gothic" w:cs="Arial"/>
          <w:b w:val="0"/>
          <w:sz w:val="20"/>
          <w:szCs w:val="20"/>
          <w:lang w:val="en-US"/>
        </w:rPr>
        <w:t>widening, developing, securing or</w:t>
      </w:r>
      <w:r w:rsidRPr="00195902" w:rsidR="00917A97">
        <w:rPr>
          <w:rFonts w:ascii="Malgun Gothic" w:hAnsi="Malgun Gothic" w:eastAsia="Malgun Gothic" w:cs="Arial"/>
          <w:b w:val="0"/>
          <w:sz w:val="20"/>
          <w:szCs w:val="20"/>
          <w:lang w:val="en-US"/>
        </w:rPr>
        <w:t xml:space="preserve"> embedding in each subject</w:t>
      </w:r>
    </w:p>
    <w:p w:rsidRPr="00195902" w:rsidR="007F39F5" w:rsidP="007F39F5" w:rsidRDefault="007F39F5" w14:paraId="6F5342F7" w14:textId="42831557">
      <w:pPr>
        <w:pStyle w:val="ListParagraph"/>
        <w:numPr>
          <w:ilvl w:val="0"/>
          <w:numId w:val="22"/>
        </w:numPr>
        <w:autoSpaceDE w:val="0"/>
        <w:autoSpaceDN w:val="0"/>
        <w:adjustRightInd w:val="0"/>
        <w:jc w:val="both"/>
        <w:rPr>
          <w:rFonts w:ascii="Malgun Gothic" w:hAnsi="Malgun Gothic" w:eastAsia="Malgun Gothic" w:cs="Arial"/>
          <w:b w:val="0"/>
          <w:sz w:val="20"/>
          <w:szCs w:val="20"/>
          <w:lang w:val="en-US"/>
        </w:rPr>
      </w:pPr>
      <w:r w:rsidRPr="00195902">
        <w:rPr>
          <w:rFonts w:ascii="Malgun Gothic" w:hAnsi="Malgun Gothic" w:eastAsia="Malgun Gothic" w:cs="Arial"/>
          <w:b w:val="0"/>
          <w:sz w:val="20"/>
          <w:szCs w:val="20"/>
          <w:lang w:val="en-US"/>
        </w:rPr>
        <w:t xml:space="preserve">A </w:t>
      </w:r>
      <w:r w:rsidRPr="00195902" w:rsidR="00DD63DA">
        <w:rPr>
          <w:rFonts w:ascii="Malgun Gothic" w:hAnsi="Malgun Gothic" w:eastAsia="Malgun Gothic" w:cs="Arial"/>
          <w:b w:val="0"/>
          <w:sz w:val="20"/>
          <w:szCs w:val="20"/>
          <w:lang w:val="en-US"/>
        </w:rPr>
        <w:t>learning characteristic:</w:t>
      </w:r>
    </w:p>
    <w:tbl>
      <w:tblPr>
        <w:tblW w:w="0" w:type="dxa"/>
        <w:tblInd w:w="72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25"/>
        <w:gridCol w:w="3255"/>
      </w:tblGrid>
      <w:tr w:rsidRPr="00195902" w:rsidR="00195902" w:rsidTr="00DD63DA" w14:paraId="5751C08B" w14:textId="77777777">
        <w:trPr>
          <w:trHeight w:val="300"/>
        </w:trPr>
        <w:tc>
          <w:tcPr>
            <w:tcW w:w="825" w:type="dxa"/>
            <w:tcBorders>
              <w:top w:val="single" w:color="auto" w:sz="6" w:space="0"/>
              <w:left w:val="single" w:color="auto" w:sz="6" w:space="0"/>
              <w:bottom w:val="single" w:color="auto" w:sz="6" w:space="0"/>
              <w:right w:val="single" w:color="auto" w:sz="6" w:space="0"/>
            </w:tcBorders>
            <w:shd w:val="clear" w:color="auto" w:fill="auto"/>
            <w:hideMark/>
          </w:tcPr>
          <w:p w:rsidRPr="00195902" w:rsidR="00DD63DA" w:rsidP="00DD63DA" w:rsidRDefault="00DD63DA" w14:paraId="540FF234" w14:textId="77777777">
            <w:pPr>
              <w:textAlignment w:val="baseline"/>
              <w:rPr>
                <w:rFonts w:ascii="Segoe UI" w:hAnsi="Segoe UI" w:cs="Segoe UI"/>
                <w:b w:val="0"/>
                <w:bCs w:val="0"/>
                <w:sz w:val="18"/>
                <w:szCs w:val="18"/>
                <w:lang w:eastAsia="en-GB"/>
              </w:rPr>
            </w:pPr>
            <w:r w:rsidRPr="00195902">
              <w:rPr>
                <w:rFonts w:hint="eastAsia" w:ascii="Malgun Gothic" w:hAnsi="Malgun Gothic" w:eastAsia="Malgun Gothic" w:cs="Segoe UI"/>
                <w:b w:val="0"/>
                <w:bCs w:val="0"/>
                <w:sz w:val="22"/>
                <w:szCs w:val="22"/>
                <w:lang w:eastAsia="en-GB"/>
              </w:rPr>
              <w:t>1 </w:t>
            </w:r>
          </w:p>
        </w:tc>
        <w:tc>
          <w:tcPr>
            <w:tcW w:w="3255" w:type="dxa"/>
            <w:tcBorders>
              <w:top w:val="single" w:color="auto" w:sz="6" w:space="0"/>
              <w:left w:val="single" w:color="auto" w:sz="6" w:space="0"/>
              <w:bottom w:val="single" w:color="auto" w:sz="6" w:space="0"/>
              <w:right w:val="single" w:color="auto" w:sz="6" w:space="0"/>
            </w:tcBorders>
            <w:shd w:val="clear" w:color="auto" w:fill="00B050"/>
            <w:hideMark/>
          </w:tcPr>
          <w:p w:rsidRPr="00195902" w:rsidR="00DD63DA" w:rsidP="00DD63DA" w:rsidRDefault="00DD63DA" w14:paraId="02CB964D" w14:textId="77777777">
            <w:pPr>
              <w:textAlignment w:val="baseline"/>
              <w:rPr>
                <w:rFonts w:ascii="Segoe UI" w:hAnsi="Segoe UI" w:cs="Segoe UI"/>
                <w:b w:val="0"/>
                <w:bCs w:val="0"/>
                <w:sz w:val="18"/>
                <w:szCs w:val="18"/>
                <w:lang w:eastAsia="en-GB"/>
              </w:rPr>
            </w:pPr>
            <w:r w:rsidRPr="00195902">
              <w:rPr>
                <w:rFonts w:hint="eastAsia" w:ascii="Malgun Gothic" w:hAnsi="Malgun Gothic" w:eastAsia="Malgun Gothic" w:cs="Segoe UI"/>
                <w:b w:val="0"/>
                <w:bCs w:val="0"/>
                <w:sz w:val="22"/>
                <w:szCs w:val="22"/>
                <w:lang w:eastAsia="en-GB"/>
              </w:rPr>
              <w:t>Outstanding Learner </w:t>
            </w:r>
          </w:p>
        </w:tc>
      </w:tr>
      <w:tr w:rsidRPr="00195902" w:rsidR="00195902" w:rsidTr="00DD63DA" w14:paraId="2CB882EF" w14:textId="77777777">
        <w:trPr>
          <w:trHeight w:val="300"/>
        </w:trPr>
        <w:tc>
          <w:tcPr>
            <w:tcW w:w="825" w:type="dxa"/>
            <w:tcBorders>
              <w:top w:val="single" w:color="auto" w:sz="6" w:space="0"/>
              <w:left w:val="single" w:color="auto" w:sz="6" w:space="0"/>
              <w:bottom w:val="single" w:color="auto" w:sz="6" w:space="0"/>
              <w:right w:val="single" w:color="auto" w:sz="6" w:space="0"/>
            </w:tcBorders>
            <w:shd w:val="clear" w:color="auto" w:fill="auto"/>
            <w:hideMark/>
          </w:tcPr>
          <w:p w:rsidRPr="00195902" w:rsidR="00DD63DA" w:rsidP="00DD63DA" w:rsidRDefault="00DD63DA" w14:paraId="765473A8" w14:textId="77777777">
            <w:pPr>
              <w:textAlignment w:val="baseline"/>
              <w:rPr>
                <w:rFonts w:ascii="Segoe UI" w:hAnsi="Segoe UI" w:cs="Segoe UI"/>
                <w:b w:val="0"/>
                <w:bCs w:val="0"/>
                <w:sz w:val="18"/>
                <w:szCs w:val="18"/>
                <w:lang w:eastAsia="en-GB"/>
              </w:rPr>
            </w:pPr>
            <w:r w:rsidRPr="00195902">
              <w:rPr>
                <w:rFonts w:hint="eastAsia" w:ascii="Malgun Gothic" w:hAnsi="Malgun Gothic" w:eastAsia="Malgun Gothic" w:cs="Segoe UI"/>
                <w:b w:val="0"/>
                <w:bCs w:val="0"/>
                <w:sz w:val="22"/>
                <w:szCs w:val="22"/>
                <w:lang w:eastAsia="en-GB"/>
              </w:rPr>
              <w:t>2 </w:t>
            </w:r>
          </w:p>
        </w:tc>
        <w:tc>
          <w:tcPr>
            <w:tcW w:w="3255" w:type="dxa"/>
            <w:tcBorders>
              <w:top w:val="single" w:color="auto" w:sz="6" w:space="0"/>
              <w:left w:val="single" w:color="auto" w:sz="6" w:space="0"/>
              <w:bottom w:val="single" w:color="auto" w:sz="6" w:space="0"/>
              <w:right w:val="single" w:color="auto" w:sz="6" w:space="0"/>
            </w:tcBorders>
            <w:shd w:val="clear" w:color="auto" w:fill="92D050"/>
            <w:hideMark/>
          </w:tcPr>
          <w:p w:rsidRPr="00195902" w:rsidR="00DD63DA" w:rsidP="00DD63DA" w:rsidRDefault="00DD63DA" w14:paraId="20E5D8BD" w14:textId="77777777">
            <w:pPr>
              <w:textAlignment w:val="baseline"/>
              <w:rPr>
                <w:rFonts w:ascii="Segoe UI" w:hAnsi="Segoe UI" w:cs="Segoe UI"/>
                <w:b w:val="0"/>
                <w:bCs w:val="0"/>
                <w:sz w:val="18"/>
                <w:szCs w:val="18"/>
                <w:lang w:eastAsia="en-GB"/>
              </w:rPr>
            </w:pPr>
            <w:r w:rsidRPr="00195902">
              <w:rPr>
                <w:rFonts w:hint="eastAsia" w:ascii="Malgun Gothic" w:hAnsi="Malgun Gothic" w:eastAsia="Malgun Gothic" w:cs="Segoe UI"/>
                <w:b w:val="0"/>
                <w:bCs w:val="0"/>
                <w:sz w:val="22"/>
                <w:szCs w:val="22"/>
                <w:lang w:eastAsia="en-GB"/>
              </w:rPr>
              <w:t>Engaged Learner </w:t>
            </w:r>
          </w:p>
        </w:tc>
      </w:tr>
      <w:tr w:rsidRPr="00195902" w:rsidR="00195902" w:rsidTr="00DD63DA" w14:paraId="46401743" w14:textId="77777777">
        <w:trPr>
          <w:trHeight w:val="300"/>
        </w:trPr>
        <w:tc>
          <w:tcPr>
            <w:tcW w:w="825" w:type="dxa"/>
            <w:tcBorders>
              <w:top w:val="single" w:color="auto" w:sz="6" w:space="0"/>
              <w:left w:val="single" w:color="auto" w:sz="6" w:space="0"/>
              <w:bottom w:val="single" w:color="auto" w:sz="6" w:space="0"/>
              <w:right w:val="single" w:color="auto" w:sz="6" w:space="0"/>
            </w:tcBorders>
            <w:shd w:val="clear" w:color="auto" w:fill="auto"/>
            <w:hideMark/>
          </w:tcPr>
          <w:p w:rsidRPr="00195902" w:rsidR="00DD63DA" w:rsidP="00DD63DA" w:rsidRDefault="00DD63DA" w14:paraId="3D83CE1C" w14:textId="77777777">
            <w:pPr>
              <w:textAlignment w:val="baseline"/>
              <w:rPr>
                <w:rFonts w:ascii="Segoe UI" w:hAnsi="Segoe UI" w:cs="Segoe UI"/>
                <w:b w:val="0"/>
                <w:bCs w:val="0"/>
                <w:sz w:val="18"/>
                <w:szCs w:val="18"/>
                <w:lang w:eastAsia="en-GB"/>
              </w:rPr>
            </w:pPr>
            <w:r w:rsidRPr="00195902">
              <w:rPr>
                <w:rFonts w:hint="eastAsia" w:ascii="Malgun Gothic" w:hAnsi="Malgun Gothic" w:eastAsia="Malgun Gothic" w:cs="Segoe UI"/>
                <w:b w:val="0"/>
                <w:bCs w:val="0"/>
                <w:sz w:val="22"/>
                <w:szCs w:val="22"/>
                <w:lang w:eastAsia="en-GB"/>
              </w:rPr>
              <w:t>3 </w:t>
            </w:r>
          </w:p>
        </w:tc>
        <w:tc>
          <w:tcPr>
            <w:tcW w:w="3255" w:type="dxa"/>
            <w:tcBorders>
              <w:top w:val="single" w:color="auto" w:sz="6" w:space="0"/>
              <w:left w:val="single" w:color="auto" w:sz="6" w:space="0"/>
              <w:bottom w:val="single" w:color="auto" w:sz="6" w:space="0"/>
              <w:right w:val="single" w:color="auto" w:sz="6" w:space="0"/>
            </w:tcBorders>
            <w:shd w:val="clear" w:color="auto" w:fill="FFFF00"/>
            <w:hideMark/>
          </w:tcPr>
          <w:p w:rsidRPr="00195902" w:rsidR="00DD63DA" w:rsidP="00DD63DA" w:rsidRDefault="00DD63DA" w14:paraId="0486E65C" w14:textId="77777777">
            <w:pPr>
              <w:textAlignment w:val="baseline"/>
              <w:rPr>
                <w:rFonts w:ascii="Segoe UI" w:hAnsi="Segoe UI" w:cs="Segoe UI"/>
                <w:b w:val="0"/>
                <w:bCs w:val="0"/>
                <w:sz w:val="18"/>
                <w:szCs w:val="18"/>
                <w:lang w:eastAsia="en-GB"/>
              </w:rPr>
            </w:pPr>
            <w:r w:rsidRPr="00195902">
              <w:rPr>
                <w:rFonts w:hint="eastAsia" w:ascii="Malgun Gothic" w:hAnsi="Malgun Gothic" w:eastAsia="Malgun Gothic" w:cs="Segoe UI"/>
                <w:b w:val="0"/>
                <w:bCs w:val="0"/>
                <w:sz w:val="22"/>
                <w:szCs w:val="22"/>
                <w:lang w:eastAsia="en-GB"/>
              </w:rPr>
              <w:t>Passive Learner </w:t>
            </w:r>
          </w:p>
        </w:tc>
      </w:tr>
      <w:tr w:rsidRPr="00195902" w:rsidR="00195902" w:rsidTr="00DD63DA" w14:paraId="21B2D38D" w14:textId="77777777">
        <w:trPr>
          <w:trHeight w:val="300"/>
        </w:trPr>
        <w:tc>
          <w:tcPr>
            <w:tcW w:w="825" w:type="dxa"/>
            <w:tcBorders>
              <w:top w:val="single" w:color="auto" w:sz="6" w:space="0"/>
              <w:left w:val="single" w:color="auto" w:sz="6" w:space="0"/>
              <w:bottom w:val="single" w:color="auto" w:sz="6" w:space="0"/>
              <w:right w:val="single" w:color="auto" w:sz="6" w:space="0"/>
            </w:tcBorders>
            <w:shd w:val="clear" w:color="auto" w:fill="auto"/>
            <w:hideMark/>
          </w:tcPr>
          <w:p w:rsidRPr="00195902" w:rsidR="00DD63DA" w:rsidP="00DD63DA" w:rsidRDefault="00DD63DA" w14:paraId="23C935E4" w14:textId="77777777">
            <w:pPr>
              <w:textAlignment w:val="baseline"/>
              <w:rPr>
                <w:rFonts w:ascii="Segoe UI" w:hAnsi="Segoe UI" w:cs="Segoe UI"/>
                <w:b w:val="0"/>
                <w:bCs w:val="0"/>
                <w:sz w:val="18"/>
                <w:szCs w:val="18"/>
                <w:lang w:eastAsia="en-GB"/>
              </w:rPr>
            </w:pPr>
            <w:r w:rsidRPr="00195902">
              <w:rPr>
                <w:rFonts w:hint="eastAsia" w:ascii="Malgun Gothic" w:hAnsi="Malgun Gothic" w:eastAsia="Malgun Gothic" w:cs="Segoe UI"/>
                <w:b w:val="0"/>
                <w:bCs w:val="0"/>
                <w:sz w:val="22"/>
                <w:szCs w:val="22"/>
                <w:lang w:eastAsia="en-GB"/>
              </w:rPr>
              <w:t>4 </w:t>
            </w:r>
          </w:p>
        </w:tc>
        <w:tc>
          <w:tcPr>
            <w:tcW w:w="3255" w:type="dxa"/>
            <w:tcBorders>
              <w:top w:val="single" w:color="auto" w:sz="6" w:space="0"/>
              <w:left w:val="single" w:color="auto" w:sz="6" w:space="0"/>
              <w:bottom w:val="single" w:color="auto" w:sz="6" w:space="0"/>
              <w:right w:val="single" w:color="auto" w:sz="6" w:space="0"/>
            </w:tcBorders>
            <w:shd w:val="clear" w:color="auto" w:fill="FFC000"/>
            <w:hideMark/>
          </w:tcPr>
          <w:p w:rsidRPr="00195902" w:rsidR="00DD63DA" w:rsidP="00DD63DA" w:rsidRDefault="00DD63DA" w14:paraId="7925296B" w14:textId="77777777">
            <w:pPr>
              <w:textAlignment w:val="baseline"/>
              <w:rPr>
                <w:rFonts w:ascii="Segoe UI" w:hAnsi="Segoe UI" w:cs="Segoe UI"/>
                <w:b w:val="0"/>
                <w:bCs w:val="0"/>
                <w:sz w:val="18"/>
                <w:szCs w:val="18"/>
                <w:lang w:eastAsia="en-GB"/>
              </w:rPr>
            </w:pPr>
            <w:r w:rsidRPr="00195902">
              <w:rPr>
                <w:rFonts w:hint="eastAsia" w:ascii="Malgun Gothic" w:hAnsi="Malgun Gothic" w:eastAsia="Malgun Gothic" w:cs="Segoe UI"/>
                <w:b w:val="0"/>
                <w:bCs w:val="0"/>
                <w:sz w:val="22"/>
                <w:szCs w:val="22"/>
                <w:lang w:eastAsia="en-GB"/>
              </w:rPr>
              <w:t>Disengaged Learner </w:t>
            </w:r>
          </w:p>
        </w:tc>
      </w:tr>
      <w:tr w:rsidRPr="00195902" w:rsidR="00195902" w:rsidTr="00DD63DA" w14:paraId="45133C15" w14:textId="77777777">
        <w:trPr>
          <w:trHeight w:val="300"/>
        </w:trPr>
        <w:tc>
          <w:tcPr>
            <w:tcW w:w="825" w:type="dxa"/>
            <w:tcBorders>
              <w:top w:val="single" w:color="auto" w:sz="6" w:space="0"/>
              <w:left w:val="single" w:color="auto" w:sz="6" w:space="0"/>
              <w:bottom w:val="single" w:color="auto" w:sz="6" w:space="0"/>
              <w:right w:val="single" w:color="auto" w:sz="6" w:space="0"/>
            </w:tcBorders>
            <w:shd w:val="clear" w:color="auto" w:fill="auto"/>
            <w:hideMark/>
          </w:tcPr>
          <w:p w:rsidRPr="00195902" w:rsidR="00DD63DA" w:rsidP="00DD63DA" w:rsidRDefault="00DD63DA" w14:paraId="646A8E6E" w14:textId="77777777">
            <w:pPr>
              <w:textAlignment w:val="baseline"/>
              <w:rPr>
                <w:rFonts w:ascii="Segoe UI" w:hAnsi="Segoe UI" w:cs="Segoe UI"/>
                <w:b w:val="0"/>
                <w:bCs w:val="0"/>
                <w:sz w:val="18"/>
                <w:szCs w:val="18"/>
                <w:lang w:eastAsia="en-GB"/>
              </w:rPr>
            </w:pPr>
            <w:r w:rsidRPr="00195902">
              <w:rPr>
                <w:rFonts w:hint="eastAsia" w:ascii="Malgun Gothic" w:hAnsi="Malgun Gothic" w:eastAsia="Malgun Gothic" w:cs="Segoe UI"/>
                <w:b w:val="0"/>
                <w:bCs w:val="0"/>
                <w:sz w:val="22"/>
                <w:szCs w:val="22"/>
                <w:lang w:eastAsia="en-GB"/>
              </w:rPr>
              <w:t>5 </w:t>
            </w:r>
          </w:p>
        </w:tc>
        <w:tc>
          <w:tcPr>
            <w:tcW w:w="3255" w:type="dxa"/>
            <w:tcBorders>
              <w:top w:val="single" w:color="auto" w:sz="6" w:space="0"/>
              <w:left w:val="single" w:color="auto" w:sz="6" w:space="0"/>
              <w:bottom w:val="single" w:color="auto" w:sz="6" w:space="0"/>
              <w:right w:val="single" w:color="auto" w:sz="6" w:space="0"/>
            </w:tcBorders>
            <w:shd w:val="clear" w:color="auto" w:fill="FF0000"/>
            <w:hideMark/>
          </w:tcPr>
          <w:p w:rsidRPr="00195902" w:rsidR="00DD63DA" w:rsidP="00DD63DA" w:rsidRDefault="00DD63DA" w14:paraId="66E6F35E" w14:textId="77777777">
            <w:pPr>
              <w:textAlignment w:val="baseline"/>
              <w:rPr>
                <w:rFonts w:ascii="Segoe UI" w:hAnsi="Segoe UI" w:cs="Segoe UI"/>
                <w:b w:val="0"/>
                <w:bCs w:val="0"/>
                <w:sz w:val="18"/>
                <w:szCs w:val="18"/>
                <w:lang w:eastAsia="en-GB"/>
              </w:rPr>
            </w:pPr>
            <w:r w:rsidRPr="00195902">
              <w:rPr>
                <w:rFonts w:hint="eastAsia" w:ascii="Malgun Gothic" w:hAnsi="Malgun Gothic" w:eastAsia="Malgun Gothic" w:cs="Segoe UI"/>
                <w:b w:val="0"/>
                <w:bCs w:val="0"/>
                <w:sz w:val="22"/>
                <w:szCs w:val="22"/>
                <w:lang w:eastAsia="en-GB"/>
              </w:rPr>
              <w:t>Significant Cause for Concern </w:t>
            </w:r>
          </w:p>
        </w:tc>
      </w:tr>
    </w:tbl>
    <w:p w:rsidRPr="00195902" w:rsidR="00DD63DA" w:rsidP="00DD63DA" w:rsidRDefault="00DD63DA" w14:paraId="73A1523B" w14:textId="77777777">
      <w:pPr>
        <w:pStyle w:val="ListParagraph"/>
        <w:autoSpaceDE w:val="0"/>
        <w:autoSpaceDN w:val="0"/>
        <w:adjustRightInd w:val="0"/>
        <w:jc w:val="both"/>
        <w:rPr>
          <w:rFonts w:ascii="Malgun Gothic" w:hAnsi="Malgun Gothic" w:eastAsia="Malgun Gothic" w:cs="Arial"/>
          <w:b w:val="0"/>
          <w:sz w:val="20"/>
          <w:szCs w:val="20"/>
          <w:lang w:val="en-US"/>
        </w:rPr>
      </w:pPr>
    </w:p>
    <w:p w:rsidRPr="00195902" w:rsidR="007F39F5" w:rsidP="007F39F5" w:rsidRDefault="007F39F5" w14:paraId="7053FA9C" w14:textId="29485C42">
      <w:pPr>
        <w:pStyle w:val="ListParagraph"/>
        <w:numPr>
          <w:ilvl w:val="0"/>
          <w:numId w:val="22"/>
        </w:numPr>
        <w:autoSpaceDE w:val="0"/>
        <w:autoSpaceDN w:val="0"/>
        <w:adjustRightInd w:val="0"/>
        <w:jc w:val="both"/>
        <w:rPr>
          <w:rFonts w:ascii="Malgun Gothic" w:hAnsi="Malgun Gothic" w:eastAsia="Malgun Gothic" w:cs="Arial"/>
          <w:b w:val="0"/>
          <w:sz w:val="20"/>
          <w:szCs w:val="20"/>
          <w:lang w:val="en-US"/>
        </w:rPr>
      </w:pPr>
      <w:r w:rsidRPr="00195902">
        <w:rPr>
          <w:rFonts w:ascii="Malgun Gothic" w:hAnsi="Malgun Gothic" w:eastAsia="Malgun Gothic" w:cs="Arial"/>
          <w:b w:val="0"/>
          <w:sz w:val="20"/>
          <w:szCs w:val="20"/>
          <w:lang w:val="en-US"/>
        </w:rPr>
        <w:t xml:space="preserve">A </w:t>
      </w:r>
      <w:r w:rsidRPr="00195902" w:rsidR="009F778A">
        <w:rPr>
          <w:rFonts w:ascii="Malgun Gothic" w:hAnsi="Malgun Gothic" w:eastAsia="Malgun Gothic" w:cs="Arial"/>
          <w:b w:val="0"/>
          <w:sz w:val="20"/>
          <w:szCs w:val="20"/>
          <w:lang w:val="en-US"/>
        </w:rPr>
        <w:t>wellbeing lesson comment. This is based on progress through the current wellbeing unit for that term</w:t>
      </w:r>
    </w:p>
    <w:p w:rsidRPr="00195902" w:rsidR="009F778A" w:rsidP="007F39F5" w:rsidRDefault="009F778A" w14:paraId="4B3C13FA" w14:textId="30AF23C7">
      <w:pPr>
        <w:pStyle w:val="ListParagraph"/>
        <w:numPr>
          <w:ilvl w:val="0"/>
          <w:numId w:val="22"/>
        </w:numPr>
        <w:autoSpaceDE w:val="0"/>
        <w:autoSpaceDN w:val="0"/>
        <w:adjustRightInd w:val="0"/>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bCs w:val="0"/>
          <w:sz w:val="20"/>
          <w:szCs w:val="20"/>
          <w:lang w:val="en-US"/>
        </w:rPr>
        <w:t xml:space="preserve">A form tutor comment based on uniform, attendance and punctuality </w:t>
      </w:r>
      <w:r w:rsidRPr="00195902" w:rsidR="4A32A3E5">
        <w:rPr>
          <w:rFonts w:ascii="Malgun Gothic" w:hAnsi="Malgun Gothic" w:eastAsia="Malgun Gothic" w:cs="Arial"/>
          <w:b w:val="0"/>
          <w:bCs w:val="0"/>
          <w:sz w:val="20"/>
          <w:szCs w:val="20"/>
          <w:lang w:val="en-US"/>
        </w:rPr>
        <w:t>as well as a</w:t>
      </w:r>
      <w:r w:rsidRPr="00195902">
        <w:rPr>
          <w:rFonts w:ascii="Malgun Gothic" w:hAnsi="Malgun Gothic" w:eastAsia="Malgun Gothic" w:cs="Arial"/>
          <w:b w:val="0"/>
          <w:bCs w:val="0"/>
          <w:sz w:val="20"/>
          <w:szCs w:val="20"/>
          <w:lang w:val="en-US"/>
        </w:rPr>
        <w:t xml:space="preserve"> general student welfare</w:t>
      </w:r>
      <w:r w:rsidRPr="00195902" w:rsidR="313B0B17">
        <w:rPr>
          <w:rFonts w:ascii="Malgun Gothic" w:hAnsi="Malgun Gothic" w:eastAsia="Malgun Gothic" w:cs="Arial"/>
          <w:b w:val="0"/>
          <w:bCs w:val="0"/>
          <w:sz w:val="20"/>
          <w:szCs w:val="20"/>
          <w:lang w:val="en-US"/>
        </w:rPr>
        <w:t xml:space="preserve"> comment</w:t>
      </w:r>
    </w:p>
    <w:p w:rsidRPr="00195902" w:rsidR="007F39F5" w:rsidP="007F39F5" w:rsidRDefault="008721F3" w14:paraId="1068D373" w14:textId="217823CF">
      <w:pPr>
        <w:pStyle w:val="ListParagraph"/>
        <w:numPr>
          <w:ilvl w:val="0"/>
          <w:numId w:val="22"/>
        </w:numPr>
        <w:autoSpaceDE w:val="0"/>
        <w:autoSpaceDN w:val="0"/>
        <w:adjustRightInd w:val="0"/>
        <w:jc w:val="both"/>
        <w:rPr>
          <w:rFonts w:ascii="Malgun Gothic" w:hAnsi="Malgun Gothic" w:eastAsia="Malgun Gothic" w:cs="Arial"/>
          <w:b w:val="0"/>
          <w:sz w:val="20"/>
          <w:szCs w:val="20"/>
          <w:lang w:val="en-US"/>
        </w:rPr>
      </w:pPr>
      <w:r w:rsidRPr="00195902">
        <w:rPr>
          <w:rFonts w:ascii="Malgun Gothic" w:hAnsi="Malgun Gothic" w:eastAsia="Malgun Gothic" w:cs="Arial"/>
          <w:b w:val="0"/>
          <w:sz w:val="20"/>
          <w:szCs w:val="20"/>
          <w:lang w:val="en-US"/>
        </w:rPr>
        <w:t>Attendance percentage at time of reporting</w:t>
      </w:r>
    </w:p>
    <w:p w:rsidRPr="00195902" w:rsidR="008721F3" w:rsidP="007F39F5" w:rsidRDefault="009A4AF5" w14:paraId="128517D8" w14:textId="3307226D">
      <w:pPr>
        <w:pStyle w:val="ListParagraph"/>
        <w:numPr>
          <w:ilvl w:val="0"/>
          <w:numId w:val="22"/>
        </w:numPr>
        <w:autoSpaceDE w:val="0"/>
        <w:autoSpaceDN w:val="0"/>
        <w:adjustRightInd w:val="0"/>
        <w:jc w:val="both"/>
        <w:rPr>
          <w:rFonts w:ascii="Malgun Gothic" w:hAnsi="Malgun Gothic" w:eastAsia="Malgun Gothic" w:cs="Arial"/>
          <w:b w:val="0"/>
          <w:sz w:val="20"/>
          <w:szCs w:val="20"/>
          <w:lang w:val="en-US"/>
        </w:rPr>
      </w:pPr>
      <w:r w:rsidRPr="00195902">
        <w:rPr>
          <w:rFonts w:ascii="Malgun Gothic" w:hAnsi="Malgun Gothic" w:eastAsia="Malgun Gothic" w:cs="Arial"/>
          <w:b w:val="0"/>
          <w:sz w:val="20"/>
          <w:szCs w:val="20"/>
          <w:lang w:val="en-US"/>
        </w:rPr>
        <w:t>A website link to our unit overviews</w:t>
      </w:r>
      <w:r w:rsidRPr="00195902" w:rsidR="00064F43">
        <w:rPr>
          <w:rFonts w:ascii="Malgun Gothic" w:hAnsi="Malgun Gothic" w:eastAsia="Malgun Gothic" w:cs="Arial"/>
          <w:b w:val="0"/>
          <w:sz w:val="20"/>
          <w:szCs w:val="20"/>
          <w:lang w:val="en-US"/>
        </w:rPr>
        <w:t>, GCSE specifications and parent</w:t>
      </w:r>
      <w:r w:rsidRPr="00195902" w:rsidR="001A44F7">
        <w:rPr>
          <w:rFonts w:ascii="Malgun Gothic" w:hAnsi="Malgun Gothic" w:eastAsia="Malgun Gothic" w:cs="Arial"/>
          <w:b w:val="0"/>
          <w:sz w:val="20"/>
          <w:szCs w:val="20"/>
          <w:lang w:val="en-US"/>
        </w:rPr>
        <w:t xml:space="preserve">, </w:t>
      </w:r>
      <w:proofErr w:type="spellStart"/>
      <w:r w:rsidRPr="00195902" w:rsidR="001A44F7">
        <w:rPr>
          <w:rFonts w:ascii="Malgun Gothic" w:hAnsi="Malgun Gothic" w:eastAsia="Malgun Gothic" w:cs="Arial"/>
          <w:b w:val="0"/>
          <w:sz w:val="20"/>
          <w:szCs w:val="20"/>
          <w:lang w:val="en-US"/>
        </w:rPr>
        <w:t>carer</w:t>
      </w:r>
      <w:proofErr w:type="spellEnd"/>
      <w:r w:rsidRPr="00195902" w:rsidR="001A44F7">
        <w:rPr>
          <w:rFonts w:ascii="Malgun Gothic" w:hAnsi="Malgun Gothic" w:eastAsia="Malgun Gothic" w:cs="Arial"/>
          <w:b w:val="0"/>
          <w:sz w:val="20"/>
          <w:szCs w:val="20"/>
          <w:lang w:val="en-US"/>
        </w:rPr>
        <w:t xml:space="preserve"> advice and guidance which helps students, parents and </w:t>
      </w:r>
      <w:proofErr w:type="spellStart"/>
      <w:r w:rsidRPr="00195902" w:rsidR="001A44F7">
        <w:rPr>
          <w:rFonts w:ascii="Malgun Gothic" w:hAnsi="Malgun Gothic" w:eastAsia="Malgun Gothic" w:cs="Arial"/>
          <w:b w:val="0"/>
          <w:sz w:val="20"/>
          <w:szCs w:val="20"/>
          <w:lang w:val="en-US"/>
        </w:rPr>
        <w:t>carers</w:t>
      </w:r>
      <w:proofErr w:type="spellEnd"/>
      <w:r w:rsidRPr="00195902" w:rsidR="001A44F7">
        <w:rPr>
          <w:rFonts w:ascii="Malgun Gothic" w:hAnsi="Malgun Gothic" w:eastAsia="Malgun Gothic" w:cs="Arial"/>
          <w:b w:val="0"/>
          <w:sz w:val="20"/>
          <w:szCs w:val="20"/>
          <w:lang w:val="en-US"/>
        </w:rPr>
        <w:t xml:space="preserve"> understand how to move their learning forward in each subject.</w:t>
      </w:r>
    </w:p>
    <w:p w:rsidRPr="00195902" w:rsidR="007F39F5" w:rsidP="007F39F5" w:rsidRDefault="007F39F5" w14:paraId="107FAA29" w14:textId="72F48363">
      <w:pPr>
        <w:autoSpaceDE w:val="0"/>
        <w:autoSpaceDN w:val="0"/>
        <w:adjustRightInd w:val="0"/>
        <w:jc w:val="both"/>
        <w:rPr>
          <w:rFonts w:ascii="Malgun Gothic" w:hAnsi="Malgun Gothic" w:eastAsia="Malgun Gothic" w:cs="Arial"/>
          <w:b w:val="0"/>
          <w:sz w:val="20"/>
          <w:szCs w:val="20"/>
          <w:lang w:val="en-US"/>
        </w:rPr>
      </w:pPr>
    </w:p>
    <w:p w:rsidRPr="00195902" w:rsidR="006315C7" w:rsidP="006315C7" w:rsidRDefault="006315C7" w14:paraId="3273277E" w14:textId="165FE242">
      <w:pPr>
        <w:autoSpaceDE w:val="0"/>
        <w:autoSpaceDN w:val="0"/>
        <w:adjustRightInd w:val="0"/>
        <w:jc w:val="both"/>
        <w:rPr>
          <w:rFonts w:ascii="Malgun Gothic" w:hAnsi="Malgun Gothic" w:eastAsia="Malgun Gothic" w:cs="Arial"/>
          <w:b w:val="0"/>
          <w:sz w:val="18"/>
          <w:szCs w:val="18"/>
          <w:u w:val="single"/>
          <w:lang w:val="en-US"/>
        </w:rPr>
      </w:pPr>
    </w:p>
    <w:p w:rsidRPr="00195902" w:rsidR="000F1330" w:rsidP="00A00C44" w:rsidRDefault="000F1330" w14:paraId="7966F9D7" w14:textId="77777777">
      <w:pPr>
        <w:pStyle w:val="BodyText"/>
        <w:rPr>
          <w:rFonts w:ascii="Malgun Gothic" w:hAnsi="Malgun Gothic" w:eastAsia="Malgun Gothic"/>
          <w:b/>
          <w:color w:val="auto"/>
          <w:szCs w:val="20"/>
        </w:rPr>
      </w:pPr>
    </w:p>
    <w:p w:rsidRPr="00195902" w:rsidR="000F1330" w:rsidP="00A00C44" w:rsidRDefault="000F1330" w14:paraId="4BBEACE6" w14:textId="77777777">
      <w:pPr>
        <w:pStyle w:val="BodyText"/>
        <w:rPr>
          <w:rFonts w:ascii="Malgun Gothic" w:hAnsi="Malgun Gothic" w:eastAsia="Malgun Gothic"/>
          <w:b/>
          <w:color w:val="auto"/>
          <w:szCs w:val="20"/>
        </w:rPr>
      </w:pPr>
    </w:p>
    <w:p w:rsidRPr="00195902" w:rsidR="00A00C44" w:rsidP="00A00C44" w:rsidRDefault="00A00C44" w14:paraId="462D1D52" w14:textId="7E8B9421">
      <w:pPr>
        <w:pStyle w:val="BodyText"/>
        <w:rPr>
          <w:rFonts w:ascii="Malgun Gothic" w:hAnsi="Malgun Gothic" w:eastAsia="Malgun Gothic"/>
          <w:b/>
          <w:i/>
          <w:iCs/>
          <w:color w:val="auto"/>
          <w:szCs w:val="20"/>
        </w:rPr>
      </w:pPr>
      <w:r w:rsidRPr="00195902">
        <w:rPr>
          <w:rFonts w:ascii="Malgun Gothic" w:hAnsi="Malgun Gothic" w:eastAsia="Malgun Gothic"/>
          <w:b/>
          <w:color w:val="auto"/>
          <w:szCs w:val="20"/>
        </w:rPr>
        <w:t xml:space="preserve">Analysis of Data </w:t>
      </w:r>
    </w:p>
    <w:p w:rsidRPr="00195902" w:rsidR="00A00C44" w:rsidP="00A00C44" w:rsidRDefault="00A00C44" w14:paraId="4BCAB013" w14:textId="77777777">
      <w:pPr>
        <w:pStyle w:val="BodyText"/>
        <w:rPr>
          <w:rFonts w:ascii="Malgun Gothic" w:hAnsi="Malgun Gothic" w:eastAsia="Malgun Gothic"/>
          <w:i/>
          <w:iCs/>
          <w:color w:val="auto"/>
          <w:szCs w:val="20"/>
        </w:rPr>
      </w:pPr>
    </w:p>
    <w:p w:rsidRPr="00195902" w:rsidR="00A00C44" w:rsidP="00A00C44" w:rsidRDefault="00A00C44" w14:paraId="39D1A836" w14:textId="6FE4BAC6">
      <w:pPr>
        <w:pStyle w:val="ListParagraph"/>
        <w:numPr>
          <w:ilvl w:val="0"/>
          <w:numId w:val="20"/>
        </w:numPr>
        <w:rPr>
          <w:rFonts w:ascii="Malgun Gothic" w:hAnsi="Malgun Gothic" w:eastAsia="Malgun Gothic" w:cs="Arial"/>
          <w:b w:val="0"/>
          <w:bCs w:val="0"/>
          <w:sz w:val="20"/>
          <w:szCs w:val="20"/>
        </w:rPr>
      </w:pPr>
      <w:r w:rsidRPr="00195902">
        <w:rPr>
          <w:rFonts w:ascii="Malgun Gothic" w:hAnsi="Malgun Gothic" w:eastAsia="Malgun Gothic" w:cs="Arial"/>
          <w:b w:val="0"/>
          <w:bCs w:val="0"/>
          <w:sz w:val="20"/>
          <w:szCs w:val="20"/>
        </w:rPr>
        <w:t>Assessment information is collected in line with the MER system and is used to inform us about the level of progress being made by the students.</w:t>
      </w:r>
    </w:p>
    <w:p w:rsidRPr="00195902" w:rsidR="00A00C44" w:rsidP="00A00C44" w:rsidRDefault="00A00C44" w14:paraId="1469CC13" w14:textId="78837E73">
      <w:pPr>
        <w:pStyle w:val="ListParagraph"/>
        <w:numPr>
          <w:ilvl w:val="0"/>
          <w:numId w:val="19"/>
        </w:numPr>
        <w:rPr>
          <w:rFonts w:ascii="Malgun Gothic" w:hAnsi="Malgun Gothic" w:eastAsia="Malgun Gothic" w:cs="Arial"/>
          <w:b w:val="0"/>
          <w:bCs w:val="0"/>
          <w:sz w:val="20"/>
          <w:szCs w:val="20"/>
        </w:rPr>
      </w:pPr>
      <w:r w:rsidRPr="00195902">
        <w:rPr>
          <w:rFonts w:ascii="Malgun Gothic" w:hAnsi="Malgun Gothic" w:eastAsia="Malgun Gothic" w:cs="Arial"/>
          <w:b w:val="0"/>
          <w:bCs w:val="0"/>
          <w:sz w:val="20"/>
          <w:szCs w:val="20"/>
        </w:rPr>
        <w:t xml:space="preserve">After every collection of assessment information, the data is analysed thoroughly and discussed with key stakeholders. </w:t>
      </w:r>
      <w:r w:rsidRPr="00195902" w:rsidR="00CA0FA1">
        <w:rPr>
          <w:rFonts w:ascii="Malgun Gothic" w:hAnsi="Malgun Gothic" w:eastAsia="Malgun Gothic" w:cs="Arial"/>
          <w:b w:val="0"/>
          <w:bCs w:val="0"/>
          <w:sz w:val="20"/>
          <w:szCs w:val="20"/>
        </w:rPr>
        <w:t xml:space="preserve">Heads of Subjects identify strengths and priority areas requiring action areas for each year group. </w:t>
      </w:r>
      <w:r w:rsidRPr="00195902" w:rsidR="15F8C1E1">
        <w:rPr>
          <w:rFonts w:ascii="Malgun Gothic" w:hAnsi="Malgun Gothic" w:eastAsia="Malgun Gothic" w:cs="Arial"/>
          <w:b w:val="0"/>
          <w:bCs w:val="0"/>
          <w:sz w:val="20"/>
          <w:szCs w:val="20"/>
        </w:rPr>
        <w:t>These findings are reported to SLT through data meetings.</w:t>
      </w:r>
    </w:p>
    <w:p w:rsidRPr="00195902" w:rsidR="00A00C44" w:rsidP="00A00C44" w:rsidRDefault="00A00C44" w14:paraId="30DD2FB0" w14:textId="640AC71C">
      <w:pPr>
        <w:pStyle w:val="ListParagraph"/>
        <w:numPr>
          <w:ilvl w:val="0"/>
          <w:numId w:val="19"/>
        </w:numPr>
        <w:autoSpaceDE w:val="0"/>
        <w:autoSpaceDN w:val="0"/>
        <w:adjustRightInd w:val="0"/>
        <w:jc w:val="both"/>
        <w:rPr>
          <w:rFonts w:ascii="Malgun Gothic" w:hAnsi="Malgun Gothic" w:eastAsia="Malgun Gothic" w:cs="Arial"/>
          <w:b w:val="0"/>
          <w:sz w:val="20"/>
          <w:szCs w:val="20"/>
          <w:lang w:val="en-US"/>
        </w:rPr>
      </w:pPr>
      <w:r w:rsidRPr="00195902">
        <w:rPr>
          <w:rFonts w:ascii="Malgun Gothic" w:hAnsi="Malgun Gothic" w:eastAsia="Malgun Gothic" w:cs="Arial"/>
          <w:b w:val="0"/>
          <w:sz w:val="20"/>
          <w:szCs w:val="20"/>
          <w:lang w:val="en-US"/>
        </w:rPr>
        <w:t>S</w:t>
      </w:r>
      <w:r w:rsidRPr="00195902" w:rsidR="00AD0DD2">
        <w:rPr>
          <w:rFonts w:ascii="Malgun Gothic" w:hAnsi="Malgun Gothic" w:eastAsia="Malgun Gothic" w:cs="Arial"/>
          <w:b w:val="0"/>
          <w:sz w:val="20"/>
          <w:szCs w:val="20"/>
          <w:lang w:val="en-US"/>
        </w:rPr>
        <w:t>MID</w:t>
      </w:r>
      <w:r w:rsidRPr="00195902">
        <w:rPr>
          <w:rFonts w:ascii="Malgun Gothic" w:hAnsi="Malgun Gothic" w:eastAsia="Malgun Gothic" w:cs="Arial"/>
          <w:b w:val="0"/>
          <w:sz w:val="20"/>
          <w:szCs w:val="20"/>
          <w:lang w:val="en-US"/>
        </w:rPr>
        <w:t xml:space="preserve"> information is shared with Learning Directors, the School Leadership Team, Heads of Subject, Form Tutors and School Governors. </w:t>
      </w:r>
    </w:p>
    <w:p w:rsidRPr="00195902" w:rsidR="00A00C44" w:rsidP="00A00C44" w:rsidRDefault="00A00C44" w14:paraId="39C6B81D" w14:textId="5A467205">
      <w:pPr>
        <w:pStyle w:val="ListParagraph"/>
        <w:numPr>
          <w:ilvl w:val="0"/>
          <w:numId w:val="19"/>
        </w:numPr>
        <w:rPr>
          <w:rFonts w:ascii="Malgun Gothic" w:hAnsi="Malgun Gothic" w:eastAsia="Malgun Gothic" w:cs="Arial"/>
          <w:b w:val="0"/>
          <w:bCs w:val="0"/>
          <w:sz w:val="20"/>
          <w:szCs w:val="20"/>
        </w:rPr>
      </w:pPr>
      <w:r w:rsidRPr="00195902">
        <w:rPr>
          <w:rFonts w:ascii="Malgun Gothic" w:hAnsi="Malgun Gothic" w:eastAsia="Malgun Gothic" w:cs="Arial"/>
          <w:b w:val="0"/>
          <w:bCs w:val="0"/>
          <w:sz w:val="20"/>
          <w:szCs w:val="20"/>
        </w:rPr>
        <w:t xml:space="preserve">The main aim from this assessment period is to ensure students are making progress in the development of their knowledge and skills. In years </w:t>
      </w:r>
      <w:r w:rsidRPr="00195902" w:rsidR="00FB0169">
        <w:rPr>
          <w:rFonts w:ascii="Malgun Gothic" w:hAnsi="Malgun Gothic" w:eastAsia="Malgun Gothic" w:cs="Arial"/>
          <w:b w:val="0"/>
          <w:bCs w:val="0"/>
          <w:sz w:val="20"/>
          <w:szCs w:val="20"/>
        </w:rPr>
        <w:t>10</w:t>
      </w:r>
      <w:r w:rsidRPr="00195902">
        <w:rPr>
          <w:rFonts w:ascii="Malgun Gothic" w:hAnsi="Malgun Gothic" w:eastAsia="Malgun Gothic" w:cs="Arial"/>
          <w:b w:val="0"/>
          <w:bCs w:val="0"/>
          <w:sz w:val="20"/>
          <w:szCs w:val="20"/>
        </w:rPr>
        <w:t xml:space="preserve">-11 it is to ensure they are making expected progress towards </w:t>
      </w:r>
      <w:r w:rsidRPr="00195902" w:rsidR="00CA0FA1">
        <w:rPr>
          <w:rFonts w:ascii="Malgun Gothic" w:hAnsi="Malgun Gothic" w:eastAsia="Malgun Gothic" w:cs="Arial"/>
          <w:b w:val="0"/>
          <w:bCs w:val="0"/>
          <w:sz w:val="20"/>
          <w:szCs w:val="20"/>
        </w:rPr>
        <w:t>their target</w:t>
      </w:r>
      <w:r w:rsidRPr="00195902" w:rsidR="346B4D81">
        <w:rPr>
          <w:rFonts w:ascii="Malgun Gothic" w:hAnsi="Malgun Gothic" w:eastAsia="Malgun Gothic" w:cs="Arial"/>
          <w:b w:val="0"/>
          <w:bCs w:val="0"/>
          <w:sz w:val="20"/>
          <w:szCs w:val="20"/>
        </w:rPr>
        <w:t xml:space="preserve"> grades</w:t>
      </w:r>
      <w:r w:rsidRPr="00195902">
        <w:rPr>
          <w:rFonts w:ascii="Malgun Gothic" w:hAnsi="Malgun Gothic" w:eastAsia="Malgun Gothic" w:cs="Arial"/>
          <w:b w:val="0"/>
          <w:bCs w:val="0"/>
          <w:sz w:val="20"/>
          <w:szCs w:val="20"/>
        </w:rPr>
        <w:t>.</w:t>
      </w:r>
    </w:p>
    <w:p w:rsidRPr="00195902" w:rsidR="00A00C44" w:rsidP="00A00C44" w:rsidRDefault="00A00C44" w14:paraId="179207C1" w14:textId="77777777">
      <w:pPr>
        <w:pStyle w:val="ListParagraph"/>
        <w:numPr>
          <w:ilvl w:val="0"/>
          <w:numId w:val="19"/>
        </w:numPr>
        <w:rPr>
          <w:rFonts w:ascii="Malgun Gothic" w:hAnsi="Malgun Gothic" w:eastAsia="Malgun Gothic" w:cs="Arial"/>
          <w:b w:val="0"/>
          <w:sz w:val="20"/>
          <w:szCs w:val="20"/>
        </w:rPr>
      </w:pPr>
      <w:r w:rsidRPr="00195902">
        <w:rPr>
          <w:rFonts w:ascii="Malgun Gothic" w:hAnsi="Malgun Gothic" w:eastAsia="Malgun Gothic" w:cs="Arial"/>
          <w:b w:val="0"/>
          <w:sz w:val="20"/>
          <w:szCs w:val="20"/>
        </w:rPr>
        <w:t xml:space="preserve">Student groups are also analysed to judge progress. </w:t>
      </w:r>
    </w:p>
    <w:p w:rsidRPr="00195902" w:rsidR="00A00C44" w:rsidP="00A00C44" w:rsidRDefault="00A00C44" w14:paraId="58403B12" w14:textId="77777777">
      <w:pPr>
        <w:pStyle w:val="ListParagraph"/>
        <w:numPr>
          <w:ilvl w:val="0"/>
          <w:numId w:val="19"/>
        </w:numPr>
        <w:rPr>
          <w:rFonts w:ascii="Malgun Gothic" w:hAnsi="Malgun Gothic" w:eastAsia="Malgun Gothic" w:cs="Arial"/>
          <w:b w:val="0"/>
          <w:sz w:val="20"/>
          <w:szCs w:val="20"/>
        </w:rPr>
      </w:pPr>
      <w:r w:rsidRPr="00195902">
        <w:rPr>
          <w:rFonts w:ascii="Malgun Gothic" w:hAnsi="Malgun Gothic" w:eastAsia="Malgun Gothic" w:cs="Arial"/>
          <w:b w:val="0"/>
          <w:sz w:val="20"/>
          <w:szCs w:val="20"/>
        </w:rPr>
        <w:t>Students at an individual level also form the focus of data analysis and progress meetings.</w:t>
      </w:r>
    </w:p>
    <w:p w:rsidRPr="00195902" w:rsidR="00A00C44" w:rsidP="00A00C44" w:rsidRDefault="00A00C44" w14:paraId="33271814" w14:textId="77777777">
      <w:pPr>
        <w:rPr>
          <w:rFonts w:ascii="Malgun Gothic" w:hAnsi="Malgun Gothic" w:eastAsia="Malgun Gothic" w:cs="Arial"/>
          <w:sz w:val="20"/>
          <w:szCs w:val="20"/>
        </w:rPr>
      </w:pPr>
    </w:p>
    <w:p w:rsidRPr="00195902" w:rsidR="00A00C44" w:rsidP="00A00C44" w:rsidRDefault="00A00C44" w14:paraId="6F6C43DB" w14:textId="77777777">
      <w:pPr>
        <w:rPr>
          <w:rFonts w:ascii="Malgun Gothic" w:hAnsi="Malgun Gothic" w:eastAsia="Malgun Gothic" w:cs="Arial"/>
          <w:b w:val="0"/>
          <w:sz w:val="20"/>
          <w:szCs w:val="20"/>
          <w:u w:val="single"/>
        </w:rPr>
      </w:pPr>
    </w:p>
    <w:p w:rsidRPr="00195902" w:rsidR="006315C7" w:rsidP="006315C7" w:rsidRDefault="006315C7" w14:paraId="1C1D1BDF" w14:textId="021A3C74">
      <w:pPr>
        <w:pStyle w:val="Heading3"/>
        <w:jc w:val="both"/>
        <w:rPr>
          <w:rFonts w:ascii="Malgun Gothic" w:hAnsi="Malgun Gothic" w:eastAsia="Malgun Gothic"/>
          <w:sz w:val="20"/>
          <w:szCs w:val="20"/>
          <w:u w:val="single"/>
        </w:rPr>
      </w:pPr>
      <w:r w:rsidRPr="00195902">
        <w:rPr>
          <w:rFonts w:ascii="Malgun Gothic" w:hAnsi="Malgun Gothic" w:eastAsia="Malgun Gothic"/>
          <w:sz w:val="20"/>
          <w:szCs w:val="20"/>
          <w:u w:val="single"/>
        </w:rPr>
        <w:t>Assessment Terms</w:t>
      </w:r>
    </w:p>
    <w:p w:rsidRPr="00195902" w:rsidR="00CA0FA1" w:rsidP="00CA0FA1" w:rsidRDefault="00CA0FA1" w14:paraId="438DE284" w14:textId="3537BA86">
      <w:pPr>
        <w:rPr>
          <w:rFonts w:eastAsia="Malgun Gothic"/>
          <w:lang w:val="en-US"/>
        </w:rPr>
      </w:pPr>
    </w:p>
    <w:p w:rsidRPr="00195902" w:rsidR="00CA0FA1" w:rsidP="00CA0FA1" w:rsidRDefault="00CA0FA1" w14:paraId="35FB659F" w14:textId="234BCCDB">
      <w:pPr>
        <w:rPr>
          <w:rFonts w:ascii="Malgun Gothic" w:hAnsi="Malgun Gothic" w:eastAsia="Malgun Gothic"/>
          <w:b w:val="0"/>
          <w:sz w:val="20"/>
          <w:szCs w:val="20"/>
          <w:lang w:val="en-US"/>
        </w:rPr>
      </w:pPr>
      <w:r w:rsidRPr="00195902">
        <w:rPr>
          <w:rFonts w:ascii="Malgun Gothic" w:hAnsi="Malgun Gothic" w:eastAsia="Malgun Gothic"/>
          <w:sz w:val="20"/>
          <w:szCs w:val="20"/>
          <w:lang w:val="en-US"/>
        </w:rPr>
        <w:t>Target Grade:</w:t>
      </w:r>
      <w:r w:rsidRPr="00195902">
        <w:rPr>
          <w:rFonts w:ascii="Malgun Gothic" w:hAnsi="Malgun Gothic" w:eastAsia="Malgun Gothic"/>
          <w:b w:val="0"/>
          <w:sz w:val="20"/>
          <w:szCs w:val="20"/>
          <w:lang w:val="en-US"/>
        </w:rPr>
        <w:t xml:space="preserve"> </w:t>
      </w:r>
      <w:r w:rsidRPr="00195902">
        <w:rPr>
          <w:rFonts w:ascii="Malgun Gothic" w:hAnsi="Malgun Gothic" w:eastAsia="Malgun Gothic"/>
          <w:b w:val="0"/>
          <w:sz w:val="20"/>
          <w:szCs w:val="20"/>
          <w:lang w:val="en-US"/>
        </w:rPr>
        <w:tab/>
      </w:r>
      <w:r w:rsidRPr="00195902">
        <w:rPr>
          <w:rFonts w:ascii="Malgun Gothic" w:hAnsi="Malgun Gothic" w:eastAsia="Malgun Gothic"/>
          <w:b w:val="0"/>
          <w:sz w:val="20"/>
          <w:szCs w:val="20"/>
          <w:lang w:val="en-US"/>
        </w:rPr>
        <w:tab/>
      </w:r>
      <w:r w:rsidRPr="00195902">
        <w:rPr>
          <w:rFonts w:ascii="Malgun Gothic" w:hAnsi="Malgun Gothic" w:eastAsia="Malgun Gothic"/>
          <w:b w:val="0"/>
          <w:sz w:val="20"/>
          <w:szCs w:val="20"/>
          <w:lang w:val="en-US"/>
        </w:rPr>
        <w:tab/>
      </w:r>
      <w:r w:rsidRPr="00195902">
        <w:rPr>
          <w:rFonts w:ascii="Malgun Gothic" w:hAnsi="Malgun Gothic" w:eastAsia="Malgun Gothic"/>
          <w:b w:val="0"/>
          <w:sz w:val="20"/>
          <w:szCs w:val="20"/>
          <w:lang w:val="en-US"/>
        </w:rPr>
        <w:tab/>
      </w:r>
      <w:r w:rsidRPr="00195902">
        <w:rPr>
          <w:rFonts w:ascii="Malgun Gothic" w:hAnsi="Malgun Gothic" w:eastAsia="Malgun Gothic"/>
          <w:b w:val="0"/>
          <w:sz w:val="20"/>
          <w:szCs w:val="20"/>
          <w:lang w:val="en-US"/>
        </w:rPr>
        <w:t xml:space="preserve">a realistic target grade based on </w:t>
      </w:r>
      <w:proofErr w:type="spellStart"/>
      <w:r w:rsidRPr="00195902">
        <w:rPr>
          <w:rFonts w:ascii="Malgun Gothic" w:hAnsi="Malgun Gothic" w:eastAsia="Malgun Gothic"/>
          <w:b w:val="0"/>
          <w:sz w:val="20"/>
          <w:szCs w:val="20"/>
          <w:lang w:val="en-US"/>
        </w:rPr>
        <w:t>standarised</w:t>
      </w:r>
      <w:proofErr w:type="spellEnd"/>
      <w:r w:rsidRPr="00195902">
        <w:rPr>
          <w:rFonts w:ascii="Malgun Gothic" w:hAnsi="Malgun Gothic" w:eastAsia="Malgun Gothic"/>
          <w:b w:val="0"/>
          <w:sz w:val="20"/>
          <w:szCs w:val="20"/>
          <w:lang w:val="en-US"/>
        </w:rPr>
        <w:t xml:space="preserve"> scores, past </w:t>
      </w:r>
    </w:p>
    <w:p w:rsidRPr="00195902" w:rsidR="00CA0FA1" w:rsidP="72AB87A7" w:rsidRDefault="00CA0FA1" w14:paraId="2DFEA47C" w14:textId="6F17BD44">
      <w:pPr>
        <w:ind w:left="3600"/>
        <w:rPr>
          <w:rFonts w:ascii="Malgun Gothic" w:hAnsi="Malgun Gothic" w:eastAsia="Malgun Gothic"/>
          <w:b w:val="0"/>
          <w:bCs w:val="0"/>
          <w:sz w:val="20"/>
          <w:szCs w:val="20"/>
          <w:lang w:val="en-US"/>
        </w:rPr>
      </w:pPr>
      <w:r w:rsidRPr="00195902">
        <w:rPr>
          <w:rFonts w:ascii="Malgun Gothic" w:hAnsi="Malgun Gothic" w:eastAsia="Malgun Gothic"/>
          <w:b w:val="0"/>
          <w:sz w:val="20"/>
          <w:szCs w:val="20"/>
          <w:lang w:val="en-US"/>
        </w:rPr>
        <w:tab/>
      </w:r>
      <w:r w:rsidRPr="00195902">
        <w:rPr>
          <w:rFonts w:ascii="Malgun Gothic" w:hAnsi="Malgun Gothic" w:eastAsia="Malgun Gothic"/>
          <w:b w:val="0"/>
          <w:sz w:val="20"/>
          <w:szCs w:val="20"/>
          <w:lang w:val="en-US"/>
        </w:rPr>
        <w:tab/>
      </w:r>
      <w:r w:rsidRPr="00195902">
        <w:rPr>
          <w:rFonts w:ascii="Malgun Gothic" w:hAnsi="Malgun Gothic" w:eastAsia="Malgun Gothic"/>
          <w:b w:val="0"/>
          <w:sz w:val="20"/>
          <w:szCs w:val="20"/>
          <w:lang w:val="en-US"/>
        </w:rPr>
        <w:tab/>
      </w:r>
      <w:r w:rsidRPr="00195902">
        <w:rPr>
          <w:rFonts w:ascii="Malgun Gothic" w:hAnsi="Malgun Gothic" w:eastAsia="Malgun Gothic"/>
          <w:b w:val="0"/>
          <w:sz w:val="20"/>
          <w:szCs w:val="20"/>
          <w:lang w:val="en-US"/>
        </w:rPr>
        <w:tab/>
      </w:r>
      <w:r w:rsidRPr="00195902">
        <w:rPr>
          <w:rFonts w:ascii="Malgun Gothic" w:hAnsi="Malgun Gothic" w:eastAsia="Malgun Gothic"/>
          <w:b w:val="0"/>
          <w:sz w:val="20"/>
          <w:szCs w:val="20"/>
          <w:lang w:val="en-US"/>
        </w:rPr>
        <w:tab/>
      </w:r>
      <w:r w:rsidRPr="00195902">
        <w:rPr>
          <w:rFonts w:ascii="Malgun Gothic" w:hAnsi="Malgun Gothic" w:eastAsia="Malgun Gothic"/>
          <w:b w:val="0"/>
          <w:bCs w:val="0"/>
          <w:sz w:val="20"/>
          <w:szCs w:val="20"/>
          <w:lang w:val="en-US"/>
        </w:rPr>
        <w:t>Test results and QMA data</w:t>
      </w:r>
    </w:p>
    <w:p w:rsidRPr="00195902" w:rsidR="006315C7" w:rsidP="006315C7" w:rsidRDefault="006315C7" w14:paraId="23C30158" w14:textId="77777777">
      <w:pPr>
        <w:rPr>
          <w:rFonts w:ascii="Malgun Gothic" w:hAnsi="Malgun Gothic" w:eastAsia="Malgun Gothic"/>
          <w:sz w:val="20"/>
          <w:szCs w:val="20"/>
          <w:lang w:val="en-US"/>
        </w:rPr>
      </w:pPr>
    </w:p>
    <w:p w:rsidRPr="00195902" w:rsidR="006315C7" w:rsidP="006315C7" w:rsidRDefault="00CA0FA1" w14:paraId="713DB262" w14:textId="1305D914">
      <w:pPr>
        <w:autoSpaceDE w:val="0"/>
        <w:autoSpaceDN w:val="0"/>
        <w:adjustRightInd w:val="0"/>
        <w:ind w:left="3600" w:hanging="3600"/>
        <w:jc w:val="both"/>
        <w:rPr>
          <w:rFonts w:ascii="Malgun Gothic" w:hAnsi="Malgun Gothic" w:eastAsia="Malgun Gothic" w:cs="Arial"/>
          <w:b w:val="0"/>
          <w:bCs w:val="0"/>
          <w:sz w:val="20"/>
          <w:szCs w:val="20"/>
          <w:lang w:val="en-US"/>
        </w:rPr>
      </w:pPr>
      <w:r w:rsidRPr="00195902">
        <w:rPr>
          <w:rFonts w:ascii="Malgun Gothic" w:hAnsi="Malgun Gothic" w:eastAsia="Malgun Gothic" w:cs="Arial"/>
          <w:sz w:val="20"/>
          <w:szCs w:val="20"/>
          <w:lang w:val="en-US"/>
        </w:rPr>
        <w:t>Predicted</w:t>
      </w:r>
      <w:r w:rsidRPr="00195902" w:rsidR="006315C7">
        <w:rPr>
          <w:rFonts w:ascii="Malgun Gothic" w:hAnsi="Malgun Gothic" w:eastAsia="Malgun Gothic" w:cs="Arial"/>
          <w:sz w:val="20"/>
          <w:szCs w:val="20"/>
          <w:lang w:val="en-US"/>
        </w:rPr>
        <w:t xml:space="preserve"> Grade/Level:</w:t>
      </w:r>
      <w:r w:rsidRPr="00195902">
        <w:tab/>
      </w:r>
      <w:r w:rsidRPr="00195902" w:rsidR="006315C7">
        <w:rPr>
          <w:rFonts w:ascii="Malgun Gothic" w:hAnsi="Malgun Gothic" w:eastAsia="Malgun Gothic" w:cs="Arial"/>
          <w:b w:val="0"/>
          <w:bCs w:val="0"/>
          <w:sz w:val="20"/>
          <w:szCs w:val="20"/>
          <w:lang w:val="en-US"/>
        </w:rPr>
        <w:t>a realistic prediction, grounded in evidence, of the likely grade/level at the end of the academic year/GCSE course based on current performance</w:t>
      </w:r>
    </w:p>
    <w:p w:rsidRPr="00195902" w:rsidR="72AB87A7" w:rsidP="72AB87A7" w:rsidRDefault="72AB87A7" w14:paraId="4FDD4757" w14:textId="6050FD14">
      <w:pPr>
        <w:ind w:left="3600" w:hanging="3600"/>
        <w:jc w:val="both"/>
        <w:rPr>
          <w:rFonts w:ascii="Malgun Gothic" w:hAnsi="Malgun Gothic" w:eastAsia="Malgun Gothic" w:cs="Arial"/>
          <w:b w:val="0"/>
          <w:bCs w:val="0"/>
          <w:sz w:val="20"/>
          <w:szCs w:val="20"/>
          <w:lang w:val="en-US"/>
        </w:rPr>
      </w:pPr>
    </w:p>
    <w:p w:rsidRPr="00195902" w:rsidR="006315C7" w:rsidP="006315C7" w:rsidRDefault="006315C7" w14:paraId="66F13C48" w14:textId="77777777">
      <w:pPr>
        <w:autoSpaceDE w:val="0"/>
        <w:autoSpaceDN w:val="0"/>
        <w:adjustRightInd w:val="0"/>
        <w:jc w:val="both"/>
        <w:rPr>
          <w:rFonts w:ascii="Malgun Gothic" w:hAnsi="Malgun Gothic" w:eastAsia="Malgun Gothic" w:cs="Arial"/>
          <w:b w:val="0"/>
          <w:sz w:val="20"/>
          <w:szCs w:val="20"/>
          <w:lang w:val="en-US"/>
        </w:rPr>
      </w:pPr>
    </w:p>
    <w:p w:rsidRPr="00195902" w:rsidR="006315C7" w:rsidP="006315C7" w:rsidRDefault="006315C7" w14:paraId="4FA27889" w14:textId="77777777">
      <w:pPr>
        <w:autoSpaceDE w:val="0"/>
        <w:autoSpaceDN w:val="0"/>
        <w:adjustRightInd w:val="0"/>
        <w:jc w:val="both"/>
        <w:rPr>
          <w:rFonts w:ascii="Malgun Gothic" w:hAnsi="Malgun Gothic" w:eastAsia="Malgun Gothic" w:cs="Arial"/>
          <w:b w:val="0"/>
          <w:sz w:val="20"/>
          <w:szCs w:val="20"/>
          <w:lang w:val="en-US"/>
        </w:rPr>
      </w:pPr>
    </w:p>
    <w:p w:rsidRPr="00195902" w:rsidR="006315C7" w:rsidP="006315C7" w:rsidRDefault="006315C7" w14:paraId="26F70C91" w14:textId="0CBFFAB1">
      <w:pPr>
        <w:autoSpaceDE w:val="0"/>
        <w:autoSpaceDN w:val="0"/>
        <w:adjustRightInd w:val="0"/>
        <w:ind w:left="3600" w:hanging="3600"/>
        <w:jc w:val="both"/>
        <w:rPr>
          <w:rFonts w:ascii="Malgun Gothic" w:hAnsi="Malgun Gothic" w:eastAsia="Malgun Gothic" w:cs="Arial"/>
          <w:b w:val="0"/>
          <w:bCs w:val="0"/>
          <w:sz w:val="20"/>
          <w:szCs w:val="20"/>
          <w:lang w:val="en-US"/>
        </w:rPr>
      </w:pPr>
      <w:r w:rsidRPr="00195902">
        <w:rPr>
          <w:rFonts w:ascii="Malgun Gothic" w:hAnsi="Malgun Gothic" w:eastAsia="Malgun Gothic" w:cs="Arial"/>
          <w:sz w:val="20"/>
          <w:szCs w:val="20"/>
          <w:lang w:val="en-US"/>
        </w:rPr>
        <w:t>Grades A* – G (U):</w:t>
      </w:r>
      <w:r w:rsidRPr="00195902">
        <w:rPr>
          <w:rFonts w:ascii="Malgun Gothic" w:hAnsi="Malgun Gothic" w:eastAsia="Malgun Gothic" w:cs="Arial"/>
          <w:b w:val="0"/>
          <w:sz w:val="20"/>
          <w:szCs w:val="20"/>
          <w:lang w:val="en-US"/>
        </w:rPr>
        <w:tab/>
      </w:r>
      <w:r w:rsidRPr="00195902">
        <w:rPr>
          <w:rFonts w:ascii="Malgun Gothic" w:hAnsi="Malgun Gothic" w:eastAsia="Malgun Gothic" w:cs="Arial"/>
          <w:b w:val="0"/>
          <w:sz w:val="20"/>
          <w:szCs w:val="20"/>
          <w:lang w:val="en-US"/>
        </w:rPr>
        <w:t xml:space="preserve">indicate GCSE grades for </w:t>
      </w:r>
      <w:r w:rsidRPr="00195902" w:rsidR="00546629">
        <w:rPr>
          <w:rFonts w:ascii="Malgun Gothic" w:hAnsi="Malgun Gothic" w:eastAsia="Malgun Gothic" w:cs="Arial"/>
          <w:b w:val="0"/>
          <w:sz w:val="20"/>
          <w:szCs w:val="20"/>
          <w:lang w:val="en-US"/>
        </w:rPr>
        <w:t>Year 10 and 11</w:t>
      </w:r>
    </w:p>
    <w:p w:rsidRPr="00195902" w:rsidR="006315C7" w:rsidP="006315C7" w:rsidRDefault="006315C7" w14:paraId="6EA9E69F" w14:textId="77777777">
      <w:pPr>
        <w:autoSpaceDE w:val="0"/>
        <w:autoSpaceDN w:val="0"/>
        <w:adjustRightInd w:val="0"/>
        <w:ind w:left="3600" w:hanging="3600"/>
        <w:jc w:val="both"/>
        <w:rPr>
          <w:rFonts w:ascii="Malgun Gothic" w:hAnsi="Malgun Gothic" w:eastAsia="Malgun Gothic" w:cs="Arial"/>
          <w:b w:val="0"/>
          <w:bCs w:val="0"/>
          <w:sz w:val="20"/>
          <w:szCs w:val="20"/>
          <w:lang w:val="en-US"/>
        </w:rPr>
      </w:pPr>
    </w:p>
    <w:p w:rsidRPr="00195902" w:rsidR="006315C7" w:rsidP="006315C7" w:rsidRDefault="006315C7" w14:paraId="7CF48D89" w14:textId="77777777">
      <w:pPr>
        <w:autoSpaceDE w:val="0"/>
        <w:autoSpaceDN w:val="0"/>
        <w:adjustRightInd w:val="0"/>
        <w:jc w:val="both"/>
        <w:rPr>
          <w:rFonts w:ascii="Malgun Gothic" w:hAnsi="Malgun Gothic" w:eastAsia="Malgun Gothic" w:cs="Arial"/>
          <w:b w:val="0"/>
          <w:i/>
          <w:iCs/>
          <w:sz w:val="20"/>
          <w:szCs w:val="20"/>
          <w:lang w:val="en-US"/>
        </w:rPr>
      </w:pPr>
    </w:p>
    <w:p w:rsidRPr="00195902" w:rsidR="006315C7" w:rsidP="006315C7" w:rsidRDefault="006315C7" w14:paraId="4CE6B00A" w14:textId="77777777">
      <w:pPr>
        <w:autoSpaceDE w:val="0"/>
        <w:autoSpaceDN w:val="0"/>
        <w:adjustRightInd w:val="0"/>
        <w:jc w:val="both"/>
        <w:rPr>
          <w:rFonts w:ascii="Malgun Gothic" w:hAnsi="Malgun Gothic" w:eastAsia="Malgun Gothic" w:cs="Arial"/>
          <w:b w:val="0"/>
          <w:iCs/>
          <w:sz w:val="20"/>
          <w:szCs w:val="20"/>
          <w:lang w:val="en-US"/>
        </w:rPr>
      </w:pPr>
      <w:r w:rsidRPr="00195902">
        <w:rPr>
          <w:rFonts w:ascii="Malgun Gothic" w:hAnsi="Malgun Gothic" w:eastAsia="Malgun Gothic" w:cs="Arial"/>
          <w:iCs/>
          <w:sz w:val="20"/>
          <w:szCs w:val="20"/>
          <w:lang w:val="en-US"/>
        </w:rPr>
        <w:t>L1/L2 P/M/D:</w:t>
      </w:r>
      <w:r w:rsidRPr="00195902">
        <w:rPr>
          <w:rFonts w:ascii="Malgun Gothic" w:hAnsi="Malgun Gothic" w:eastAsia="Malgun Gothic" w:cs="Arial"/>
          <w:iCs/>
          <w:sz w:val="20"/>
          <w:szCs w:val="20"/>
          <w:lang w:val="en-US"/>
        </w:rPr>
        <w:tab/>
      </w:r>
      <w:r w:rsidRPr="00195902">
        <w:rPr>
          <w:rFonts w:ascii="Malgun Gothic" w:hAnsi="Malgun Gothic" w:eastAsia="Malgun Gothic" w:cs="Arial"/>
          <w:b w:val="0"/>
          <w:iCs/>
          <w:sz w:val="20"/>
          <w:szCs w:val="20"/>
          <w:lang w:val="en-US"/>
        </w:rPr>
        <w:tab/>
      </w:r>
      <w:r w:rsidRPr="00195902">
        <w:rPr>
          <w:rFonts w:ascii="Malgun Gothic" w:hAnsi="Malgun Gothic" w:eastAsia="Malgun Gothic" w:cs="Arial"/>
          <w:b w:val="0"/>
          <w:iCs/>
          <w:sz w:val="20"/>
          <w:szCs w:val="20"/>
          <w:lang w:val="en-US"/>
        </w:rPr>
        <w:tab/>
      </w:r>
      <w:r w:rsidRPr="00195902">
        <w:rPr>
          <w:rFonts w:ascii="Malgun Gothic" w:hAnsi="Malgun Gothic" w:eastAsia="Malgun Gothic" w:cs="Arial"/>
          <w:b w:val="0"/>
          <w:iCs/>
          <w:sz w:val="20"/>
          <w:szCs w:val="20"/>
          <w:lang w:val="en-US"/>
        </w:rPr>
        <w:tab/>
      </w:r>
      <w:r w:rsidRPr="00195902">
        <w:rPr>
          <w:rFonts w:ascii="Malgun Gothic" w:hAnsi="Malgun Gothic" w:eastAsia="Malgun Gothic" w:cs="Arial"/>
          <w:b w:val="0"/>
          <w:iCs/>
          <w:sz w:val="20"/>
          <w:szCs w:val="20"/>
          <w:lang w:val="en-US"/>
        </w:rPr>
        <w:t xml:space="preserve">indicate Level 1 or Level 2 vocational courses at Pass, </w:t>
      </w:r>
    </w:p>
    <w:p w:rsidRPr="00195902" w:rsidR="006315C7" w:rsidP="006315C7" w:rsidRDefault="006315C7" w14:paraId="48FC3F6E" w14:textId="77777777">
      <w:pPr>
        <w:autoSpaceDE w:val="0"/>
        <w:autoSpaceDN w:val="0"/>
        <w:adjustRightInd w:val="0"/>
        <w:ind w:left="2880" w:firstLine="720"/>
        <w:jc w:val="both"/>
        <w:rPr>
          <w:rFonts w:ascii="Malgun Gothic" w:hAnsi="Malgun Gothic" w:eastAsia="Malgun Gothic" w:cs="Arial"/>
          <w:b w:val="0"/>
          <w:sz w:val="20"/>
          <w:szCs w:val="20"/>
          <w:lang w:val="en-US"/>
        </w:rPr>
      </w:pPr>
      <w:r w:rsidRPr="00195902">
        <w:rPr>
          <w:rFonts w:ascii="Malgun Gothic" w:hAnsi="Malgun Gothic" w:eastAsia="Malgun Gothic" w:cs="Arial"/>
          <w:b w:val="0"/>
          <w:iCs/>
          <w:sz w:val="20"/>
          <w:szCs w:val="20"/>
          <w:lang w:val="en-US"/>
        </w:rPr>
        <w:t>Merit or Distinction</w:t>
      </w:r>
    </w:p>
    <w:p w:rsidRPr="00195902" w:rsidR="006315C7" w:rsidP="006315C7" w:rsidRDefault="006315C7" w14:paraId="101A49F6" w14:textId="77777777">
      <w:pPr>
        <w:autoSpaceDE w:val="0"/>
        <w:autoSpaceDN w:val="0"/>
        <w:adjustRightInd w:val="0"/>
        <w:ind w:left="3600" w:firstLine="720"/>
        <w:jc w:val="both"/>
        <w:rPr>
          <w:rFonts w:ascii="Malgun Gothic" w:hAnsi="Malgun Gothic" w:eastAsia="Malgun Gothic" w:cs="Arial"/>
          <w:b w:val="0"/>
          <w:sz w:val="20"/>
          <w:szCs w:val="20"/>
          <w:lang w:val="en-US"/>
        </w:rPr>
      </w:pPr>
    </w:p>
    <w:p w:rsidRPr="00195902" w:rsidR="006315C7" w:rsidP="006315C7" w:rsidRDefault="006315C7" w14:paraId="5B942487" w14:textId="77777777">
      <w:pPr>
        <w:autoSpaceDE w:val="0"/>
        <w:autoSpaceDN w:val="0"/>
        <w:adjustRightInd w:val="0"/>
        <w:ind w:left="3600" w:firstLine="720"/>
        <w:jc w:val="both"/>
        <w:rPr>
          <w:rFonts w:ascii="Malgun Gothic" w:hAnsi="Malgun Gothic" w:eastAsia="Malgun Gothic" w:cs="Arial"/>
          <w:b w:val="0"/>
          <w:i/>
          <w:iCs/>
          <w:sz w:val="20"/>
          <w:szCs w:val="20"/>
          <w:lang w:val="en-US"/>
        </w:rPr>
      </w:pPr>
      <w:r w:rsidRPr="00195902">
        <w:rPr>
          <w:rFonts w:ascii="Malgun Gothic" w:hAnsi="Malgun Gothic" w:eastAsia="Malgun Gothic" w:cs="Arial"/>
          <w:b w:val="0"/>
          <w:sz w:val="20"/>
          <w:szCs w:val="20"/>
          <w:lang w:val="en-US"/>
        </w:rPr>
        <w:t xml:space="preserve">  </w:t>
      </w:r>
    </w:p>
    <w:p w:rsidRPr="00195902" w:rsidR="006315C7" w:rsidP="006315C7" w:rsidRDefault="006315C7" w14:paraId="5D4A37CB" w14:textId="77777777">
      <w:pPr>
        <w:autoSpaceDE w:val="0"/>
        <w:autoSpaceDN w:val="0"/>
        <w:adjustRightInd w:val="0"/>
        <w:jc w:val="both"/>
        <w:rPr>
          <w:rFonts w:ascii="Malgun Gothic" w:hAnsi="Malgun Gothic" w:eastAsia="Malgun Gothic" w:cs="Arial"/>
          <w:b w:val="0"/>
          <w:sz w:val="20"/>
          <w:szCs w:val="20"/>
          <w:lang w:val="en-US"/>
        </w:rPr>
      </w:pPr>
      <w:r w:rsidRPr="00195902">
        <w:rPr>
          <w:rFonts w:ascii="Malgun Gothic" w:hAnsi="Malgun Gothic" w:eastAsia="Malgun Gothic" w:cs="Arial"/>
          <w:sz w:val="20"/>
          <w:szCs w:val="20"/>
          <w:lang w:val="en-US"/>
        </w:rPr>
        <w:t>Grades 3, 2 and 1:</w:t>
      </w:r>
      <w:r w:rsidRPr="00195902">
        <w:rPr>
          <w:rFonts w:ascii="Malgun Gothic" w:hAnsi="Malgun Gothic" w:eastAsia="Malgun Gothic" w:cs="Arial"/>
          <w:b w:val="0"/>
          <w:sz w:val="20"/>
          <w:szCs w:val="20"/>
          <w:lang w:val="en-US"/>
        </w:rPr>
        <w:tab/>
      </w:r>
      <w:r w:rsidRPr="00195902">
        <w:rPr>
          <w:rFonts w:ascii="Malgun Gothic" w:hAnsi="Malgun Gothic" w:eastAsia="Malgun Gothic" w:cs="Arial"/>
          <w:b w:val="0"/>
          <w:sz w:val="20"/>
          <w:szCs w:val="20"/>
          <w:lang w:val="en-US"/>
        </w:rPr>
        <w:tab/>
      </w:r>
      <w:r w:rsidRPr="00195902">
        <w:rPr>
          <w:rFonts w:ascii="Malgun Gothic" w:hAnsi="Malgun Gothic" w:eastAsia="Malgun Gothic" w:cs="Arial"/>
          <w:b w:val="0"/>
          <w:sz w:val="20"/>
          <w:szCs w:val="20"/>
          <w:lang w:val="en-US"/>
        </w:rPr>
        <w:tab/>
      </w:r>
      <w:r w:rsidRPr="00195902">
        <w:rPr>
          <w:rFonts w:ascii="Malgun Gothic" w:hAnsi="Malgun Gothic" w:eastAsia="Malgun Gothic" w:cs="Arial"/>
          <w:b w:val="0"/>
          <w:sz w:val="20"/>
          <w:szCs w:val="20"/>
          <w:lang w:val="en-US"/>
        </w:rPr>
        <w:t>indicate Entry Level assessments (3 is high)</w:t>
      </w:r>
    </w:p>
    <w:p w:rsidRPr="00195902" w:rsidR="006315C7" w:rsidP="006315C7" w:rsidRDefault="006315C7" w14:paraId="034B3E0B" w14:textId="57DAAA6B">
      <w:pPr>
        <w:autoSpaceDE w:val="0"/>
        <w:autoSpaceDN w:val="0"/>
        <w:adjustRightInd w:val="0"/>
        <w:jc w:val="both"/>
        <w:rPr>
          <w:rFonts w:ascii="Malgun Gothic" w:hAnsi="Malgun Gothic" w:eastAsia="Malgun Gothic" w:cs="Arial"/>
          <w:b w:val="0"/>
          <w:sz w:val="20"/>
          <w:szCs w:val="20"/>
          <w:lang w:val="en-US"/>
        </w:rPr>
      </w:pPr>
    </w:p>
    <w:p w:rsidRPr="00195902" w:rsidR="00995F6D" w:rsidP="006315C7" w:rsidRDefault="00995F6D" w14:paraId="75F024E7" w14:textId="77777777">
      <w:pPr>
        <w:autoSpaceDE w:val="0"/>
        <w:autoSpaceDN w:val="0"/>
        <w:adjustRightInd w:val="0"/>
        <w:jc w:val="both"/>
        <w:rPr>
          <w:rFonts w:ascii="Malgun Gothic" w:hAnsi="Malgun Gothic" w:eastAsia="Malgun Gothic" w:cs="Arial"/>
          <w:b w:val="0"/>
          <w:sz w:val="20"/>
          <w:szCs w:val="20"/>
          <w:lang w:val="en-US"/>
        </w:rPr>
      </w:pPr>
    </w:p>
    <w:p w:rsidRPr="00195902" w:rsidR="006315C7" w:rsidP="006315C7" w:rsidRDefault="006315C7" w14:paraId="7897D08F" w14:textId="37EA08CA">
      <w:pPr>
        <w:autoSpaceDE w:val="0"/>
        <w:autoSpaceDN w:val="0"/>
        <w:adjustRightInd w:val="0"/>
        <w:ind w:left="3600" w:hanging="3600"/>
        <w:jc w:val="both"/>
        <w:rPr>
          <w:rFonts w:ascii="Malgun Gothic" w:hAnsi="Malgun Gothic" w:eastAsia="Malgun Gothic" w:cs="Arial"/>
          <w:b w:val="0"/>
          <w:bCs w:val="0"/>
          <w:sz w:val="20"/>
          <w:szCs w:val="20"/>
          <w:lang w:val="en-US"/>
        </w:rPr>
      </w:pPr>
      <w:r w:rsidRPr="3CA93103" w:rsidR="006315C7">
        <w:rPr>
          <w:rFonts w:ascii="Malgun Gothic" w:hAnsi="Malgun Gothic" w:eastAsia="Malgun Gothic" w:cs="Arial"/>
          <w:sz w:val="20"/>
          <w:szCs w:val="20"/>
          <w:lang w:val="en-US"/>
        </w:rPr>
        <w:t>Learning</w:t>
      </w:r>
      <w:r w:rsidRPr="3CA93103" w:rsidR="00FD1A1C">
        <w:rPr>
          <w:rFonts w:ascii="Malgun Gothic" w:hAnsi="Malgun Gothic" w:eastAsia="Malgun Gothic" w:cs="Arial"/>
          <w:sz w:val="20"/>
          <w:szCs w:val="20"/>
          <w:lang w:val="en-US"/>
        </w:rPr>
        <w:t xml:space="preserve"> Characteristics</w:t>
      </w:r>
      <w:r w:rsidRPr="3CA93103" w:rsidR="006315C7">
        <w:rPr>
          <w:rFonts w:ascii="Malgun Gothic" w:hAnsi="Malgun Gothic" w:eastAsia="Malgun Gothic" w:cs="Arial"/>
          <w:sz w:val="20"/>
          <w:szCs w:val="20"/>
          <w:lang w:val="en-US"/>
        </w:rPr>
        <w:t>:</w:t>
      </w:r>
      <w:r w:rsidRPr="3CA93103" w:rsidR="06353AFD">
        <w:rPr>
          <w:rFonts w:ascii="Malgun Gothic" w:hAnsi="Malgun Gothic" w:eastAsia="Malgun Gothic" w:cs="Arial"/>
          <w:sz w:val="20"/>
          <w:szCs w:val="20"/>
          <w:lang w:val="en-US"/>
        </w:rPr>
        <w:t xml:space="preserve"> </w:t>
      </w:r>
      <w:r w:rsidRPr="3CA93103" w:rsidR="006315C7">
        <w:rPr>
          <w:rFonts w:ascii="Malgun Gothic" w:hAnsi="Malgun Gothic" w:eastAsia="Malgun Gothic" w:cs="Arial"/>
          <w:b w:val="0"/>
          <w:bCs w:val="0"/>
          <w:sz w:val="20"/>
          <w:szCs w:val="20"/>
          <w:lang w:val="en-US"/>
        </w:rPr>
        <w:t>Replacing Attitude to Learning and Integral Skills for students in years 7-11.</w:t>
      </w:r>
    </w:p>
    <w:p w:rsidRPr="00195902" w:rsidR="00FD1A1C" w:rsidP="3CA93103" w:rsidRDefault="4A47E6CD" w14:paraId="28600E0B" w14:textId="114E5557">
      <w:pPr>
        <w:pStyle w:val="Normal"/>
        <w:autoSpaceDE w:val="0"/>
        <w:autoSpaceDN w:val="0"/>
        <w:adjustRightInd w:val="0"/>
        <w:ind w:left="3600" w:hanging="3600"/>
        <w:jc w:val="right"/>
      </w:pPr>
      <w:r w:rsidR="74353B3B">
        <w:drawing>
          <wp:inline wp14:editId="541F137C" wp14:anchorId="1C872B69">
            <wp:extent cx="5724525" cy="3780466"/>
            <wp:effectExtent l="0" t="0" r="0" b="0"/>
            <wp:docPr id="12657973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78899709" name="Picture 878899709"/>
                    <pic:cNvPicPr/>
                  </pic:nvPicPr>
                  <pic:blipFill>
                    <a:blip xmlns:r="http://schemas.openxmlformats.org/officeDocument/2006/relationships" r:embed="rId14">
                      <a:extLst>
                        <a:ext uri="{28A0092B-C50C-407E-A947-70E740481C1C}">
                          <a14:useLocalDpi xmlns:a14="http://schemas.microsoft.com/office/drawing/2010/main"/>
                        </a:ext>
                      </a:extLst>
                    </a:blip>
                    <a:srcRect/>
                    <a:stretch>
                      <a:fillRect/>
                    </a:stretch>
                  </pic:blipFill>
                  <pic:spPr>
                    <a:xfrm rot="0">
                      <a:off x="0" y="0"/>
                      <a:ext cx="5724525" cy="3780466"/>
                    </a:xfrm>
                    <a:prstGeom prst="rect">
                      <a:avLst/>
                    </a:prstGeom>
                  </pic:spPr>
                </pic:pic>
              </a:graphicData>
            </a:graphic>
          </wp:inline>
        </w:drawing>
      </w:r>
    </w:p>
    <w:p w:rsidRPr="00195902" w:rsidR="00FD1A1C" w:rsidP="006315C7" w:rsidRDefault="00FD1A1C" w14:paraId="221DF1AE" w14:textId="5111AC67">
      <w:pPr>
        <w:autoSpaceDE w:val="0"/>
        <w:autoSpaceDN w:val="0"/>
        <w:adjustRightInd w:val="0"/>
        <w:ind w:left="3600" w:hanging="3600"/>
        <w:jc w:val="both"/>
      </w:pPr>
    </w:p>
    <w:p w:rsidRPr="00195902" w:rsidR="006315C7" w:rsidP="006315C7" w:rsidRDefault="006315C7" w14:paraId="7328F05D" w14:textId="77777777">
      <w:pPr>
        <w:autoSpaceDE w:val="0"/>
        <w:autoSpaceDN w:val="0"/>
        <w:adjustRightInd w:val="0"/>
        <w:ind w:left="2880" w:hanging="2880"/>
        <w:jc w:val="both"/>
        <w:rPr>
          <w:rFonts w:ascii="Malgun Gothic" w:hAnsi="Malgun Gothic" w:eastAsia="Malgun Gothic" w:cs="Arial"/>
          <w:b w:val="0"/>
          <w:bCs w:val="0"/>
          <w:sz w:val="20"/>
          <w:szCs w:val="20"/>
          <w:lang w:val="en-US"/>
        </w:rPr>
      </w:pPr>
    </w:p>
    <w:p w:rsidRPr="00195902" w:rsidR="006315C7" w:rsidP="006315C7" w:rsidRDefault="006315C7" w14:paraId="538D501D" w14:textId="77777777">
      <w:pPr>
        <w:autoSpaceDE w:val="0"/>
        <w:autoSpaceDN w:val="0"/>
        <w:adjustRightInd w:val="0"/>
        <w:ind w:left="3600" w:hanging="3600"/>
        <w:jc w:val="both"/>
        <w:rPr>
          <w:rFonts w:ascii="Malgun Gothic" w:hAnsi="Malgun Gothic" w:eastAsia="Malgun Gothic" w:cs="Arial"/>
          <w:b w:val="0"/>
          <w:sz w:val="20"/>
          <w:szCs w:val="20"/>
          <w:lang w:val="en-US"/>
        </w:rPr>
      </w:pPr>
    </w:p>
    <w:p w:rsidRPr="00195902" w:rsidR="006315C7" w:rsidP="2D70BCC3" w:rsidRDefault="006315C7" w14:paraId="62FE0BE4" w14:textId="01C14453">
      <w:pPr>
        <w:jc w:val="both"/>
        <w:rPr>
          <w:rFonts w:ascii="Malgun Gothic" w:hAnsi="Malgun Gothic" w:eastAsia="Malgun Gothic" w:cs="Arial"/>
          <w:b w:val="0"/>
          <w:bCs w:val="0"/>
          <w:sz w:val="20"/>
          <w:szCs w:val="20"/>
          <w:lang w:val="en-US"/>
        </w:rPr>
      </w:pPr>
    </w:p>
    <w:p w:rsidRPr="00195902" w:rsidR="00FC1F02" w:rsidP="2D70BCC3" w:rsidRDefault="00FC1F02" w14:paraId="6E66CFC2" w14:textId="793D3ABD">
      <w:pPr>
        <w:jc w:val="both"/>
        <w:rPr>
          <w:rFonts w:ascii="Malgun Gothic" w:hAnsi="Malgun Gothic" w:eastAsia="Malgun Gothic" w:cs="Arial"/>
          <w:b w:val="0"/>
          <w:bCs w:val="0"/>
          <w:sz w:val="20"/>
          <w:szCs w:val="20"/>
          <w:lang w:val="en-US"/>
        </w:rPr>
      </w:pPr>
    </w:p>
    <w:p w:rsidRPr="00195902" w:rsidR="00FC1F02" w:rsidP="2D70BCC3" w:rsidRDefault="00FC1F02" w14:paraId="3D035FC5" w14:textId="457DCCD3">
      <w:pPr>
        <w:jc w:val="both"/>
        <w:rPr>
          <w:rFonts w:ascii="Malgun Gothic" w:hAnsi="Malgun Gothic" w:eastAsia="Malgun Gothic" w:cs="Arial"/>
          <w:b w:val="0"/>
          <w:bCs w:val="0"/>
          <w:sz w:val="20"/>
          <w:szCs w:val="20"/>
          <w:lang w:val="en-US"/>
        </w:rPr>
      </w:pPr>
    </w:p>
    <w:p w:rsidRPr="00195902" w:rsidR="00FC1F02" w:rsidP="2D70BCC3" w:rsidRDefault="00FC1F02" w14:paraId="0627A6B4" w14:textId="3A32F805">
      <w:pPr>
        <w:jc w:val="both"/>
        <w:rPr>
          <w:rFonts w:ascii="Malgun Gothic" w:hAnsi="Malgun Gothic" w:eastAsia="Malgun Gothic" w:cs="Arial"/>
          <w:b w:val="0"/>
          <w:bCs w:val="0"/>
          <w:sz w:val="20"/>
          <w:szCs w:val="20"/>
          <w:lang w:val="en-US"/>
        </w:rPr>
      </w:pPr>
    </w:p>
    <w:p w:rsidRPr="00195902" w:rsidR="00FC1F02" w:rsidP="2D70BCC3" w:rsidRDefault="00FC1F02" w14:paraId="507F4E28" w14:textId="3EE641ED">
      <w:pPr>
        <w:jc w:val="both"/>
        <w:rPr>
          <w:rFonts w:ascii="Malgun Gothic" w:hAnsi="Malgun Gothic" w:eastAsia="Malgun Gothic" w:cs="Arial"/>
          <w:b w:val="0"/>
          <w:bCs w:val="0"/>
          <w:sz w:val="20"/>
          <w:szCs w:val="20"/>
          <w:lang w:val="en-US"/>
        </w:rPr>
      </w:pPr>
    </w:p>
    <w:p w:rsidRPr="00195902" w:rsidR="00FC1F02" w:rsidP="2D70BCC3" w:rsidRDefault="00FC1F02" w14:paraId="227C026E" w14:textId="0A760DEE">
      <w:pPr>
        <w:jc w:val="both"/>
        <w:rPr>
          <w:rFonts w:ascii="Malgun Gothic" w:hAnsi="Malgun Gothic" w:eastAsia="Malgun Gothic" w:cs="Arial"/>
          <w:b w:val="0"/>
          <w:bCs w:val="0"/>
          <w:sz w:val="20"/>
          <w:szCs w:val="20"/>
          <w:lang w:val="en-US"/>
        </w:rPr>
      </w:pPr>
    </w:p>
    <w:p w:rsidRPr="00195902" w:rsidR="00FC1F02" w:rsidP="2D70BCC3" w:rsidRDefault="00FC1F02" w14:paraId="6E012060" w14:textId="3C43F691">
      <w:pPr>
        <w:jc w:val="both"/>
        <w:rPr>
          <w:rFonts w:ascii="Malgun Gothic" w:hAnsi="Malgun Gothic" w:eastAsia="Malgun Gothic" w:cs="Arial"/>
          <w:b w:val="0"/>
          <w:bCs w:val="0"/>
          <w:sz w:val="20"/>
          <w:szCs w:val="20"/>
          <w:lang w:val="en-US"/>
        </w:rPr>
      </w:pPr>
    </w:p>
    <w:p w:rsidRPr="00195902" w:rsidR="00FC1F02" w:rsidP="2D70BCC3" w:rsidRDefault="00FC1F02" w14:paraId="1656DD8A" w14:textId="1D7DA7D7">
      <w:pPr>
        <w:jc w:val="both"/>
        <w:rPr>
          <w:rFonts w:ascii="Malgun Gothic" w:hAnsi="Malgun Gothic" w:eastAsia="Malgun Gothic" w:cs="Arial"/>
          <w:b w:val="0"/>
          <w:bCs w:val="0"/>
          <w:sz w:val="20"/>
          <w:szCs w:val="20"/>
          <w:lang w:val="en-US"/>
        </w:rPr>
      </w:pPr>
    </w:p>
    <w:p w:rsidRPr="00195902" w:rsidR="00FC1F02" w:rsidP="2D70BCC3" w:rsidRDefault="00FC1F02" w14:paraId="789C9920" w14:textId="2AAB5F68">
      <w:pPr>
        <w:jc w:val="both"/>
        <w:rPr>
          <w:rFonts w:ascii="Malgun Gothic" w:hAnsi="Malgun Gothic" w:eastAsia="Malgun Gothic" w:cs="Arial"/>
          <w:b w:val="0"/>
          <w:bCs w:val="0"/>
          <w:sz w:val="20"/>
          <w:szCs w:val="20"/>
          <w:lang w:val="en-US"/>
        </w:rPr>
      </w:pPr>
    </w:p>
    <w:p w:rsidRPr="00195902" w:rsidR="00FC1F02" w:rsidP="2D70BCC3" w:rsidRDefault="00FC1F02" w14:paraId="0B77D926" w14:textId="0FD23B68">
      <w:pPr>
        <w:jc w:val="both"/>
        <w:rPr>
          <w:rFonts w:ascii="Malgun Gothic" w:hAnsi="Malgun Gothic" w:eastAsia="Malgun Gothic" w:cs="Arial"/>
          <w:b w:val="0"/>
          <w:bCs w:val="0"/>
          <w:sz w:val="20"/>
          <w:szCs w:val="20"/>
          <w:lang w:val="en-US"/>
        </w:rPr>
      </w:pPr>
    </w:p>
    <w:p w:rsidRPr="00195902" w:rsidR="00FC1F02" w:rsidP="2D70BCC3" w:rsidRDefault="00FC1F02" w14:paraId="0F3DCBE4" w14:textId="50C3ABC4">
      <w:pPr>
        <w:jc w:val="both"/>
        <w:rPr>
          <w:rFonts w:ascii="Malgun Gothic" w:hAnsi="Malgun Gothic" w:eastAsia="Malgun Gothic" w:cs="Arial"/>
          <w:b w:val="0"/>
          <w:bCs w:val="0"/>
          <w:sz w:val="20"/>
          <w:szCs w:val="20"/>
          <w:lang w:val="en-US"/>
        </w:rPr>
      </w:pPr>
    </w:p>
    <w:p w:rsidRPr="00195902" w:rsidR="00FC1F02" w:rsidP="2D70BCC3" w:rsidRDefault="00FC1F02" w14:paraId="7DA1520B" w14:textId="30D57A04">
      <w:pPr>
        <w:jc w:val="both"/>
        <w:rPr>
          <w:rFonts w:ascii="Malgun Gothic" w:hAnsi="Malgun Gothic" w:eastAsia="Malgun Gothic" w:cs="Arial"/>
          <w:b w:val="0"/>
          <w:bCs w:val="0"/>
          <w:sz w:val="20"/>
          <w:szCs w:val="20"/>
          <w:lang w:val="en-US"/>
        </w:rPr>
      </w:pPr>
    </w:p>
    <w:p w:rsidRPr="00195902" w:rsidR="00FC1F02" w:rsidP="2D70BCC3" w:rsidRDefault="00FC1F02" w14:paraId="08B6B569" w14:textId="645A3B55">
      <w:pPr>
        <w:jc w:val="both"/>
        <w:rPr>
          <w:rFonts w:ascii="Malgun Gothic" w:hAnsi="Malgun Gothic" w:eastAsia="Malgun Gothic" w:cs="Arial"/>
          <w:b w:val="0"/>
          <w:bCs w:val="0"/>
          <w:sz w:val="20"/>
          <w:szCs w:val="20"/>
          <w:lang w:val="en-US"/>
        </w:rPr>
      </w:pPr>
    </w:p>
    <w:p w:rsidRPr="00195902" w:rsidR="00FC1F02" w:rsidP="2D70BCC3" w:rsidRDefault="00FC1F02" w14:paraId="74A322F0" w14:textId="31804314">
      <w:pPr>
        <w:jc w:val="both"/>
        <w:rPr>
          <w:rFonts w:ascii="Malgun Gothic" w:hAnsi="Malgun Gothic" w:eastAsia="Malgun Gothic" w:cs="Arial"/>
          <w:b w:val="0"/>
          <w:bCs w:val="0"/>
          <w:sz w:val="20"/>
          <w:szCs w:val="20"/>
          <w:lang w:val="en-US"/>
        </w:rPr>
      </w:pPr>
    </w:p>
    <w:p w:rsidRPr="00195902" w:rsidR="00FC1F02" w:rsidP="2D70BCC3" w:rsidRDefault="00FC1F02" w14:paraId="209A33B4" w14:textId="56BE4746">
      <w:pPr>
        <w:jc w:val="both"/>
        <w:rPr>
          <w:rFonts w:ascii="Malgun Gothic" w:hAnsi="Malgun Gothic" w:eastAsia="Malgun Gothic" w:cs="Arial"/>
          <w:b w:val="0"/>
          <w:bCs w:val="0"/>
          <w:sz w:val="20"/>
          <w:szCs w:val="20"/>
          <w:lang w:val="en-US"/>
        </w:rPr>
      </w:pPr>
    </w:p>
    <w:p w:rsidRPr="00195902" w:rsidR="00FC1F02" w:rsidP="2D70BCC3" w:rsidRDefault="00FC1F02" w14:paraId="5CC11BD3" w14:textId="77554DDB">
      <w:pPr>
        <w:jc w:val="both"/>
        <w:rPr>
          <w:rFonts w:ascii="Malgun Gothic" w:hAnsi="Malgun Gothic" w:eastAsia="Malgun Gothic" w:cs="Arial"/>
          <w:b w:val="0"/>
          <w:bCs w:val="0"/>
          <w:sz w:val="20"/>
          <w:szCs w:val="20"/>
          <w:lang w:val="en-US"/>
        </w:rPr>
      </w:pPr>
    </w:p>
    <w:p w:rsidRPr="00195902" w:rsidR="00FC1F02" w:rsidP="2D70BCC3" w:rsidRDefault="00FC1F02" w14:paraId="1E98D374" w14:textId="67F4DD95">
      <w:pPr>
        <w:jc w:val="both"/>
        <w:rPr>
          <w:rFonts w:ascii="Malgun Gothic" w:hAnsi="Malgun Gothic" w:eastAsia="Malgun Gothic" w:cs="Arial"/>
          <w:b w:val="0"/>
          <w:bCs w:val="0"/>
          <w:sz w:val="20"/>
          <w:szCs w:val="20"/>
          <w:lang w:val="en-US"/>
        </w:rPr>
      </w:pPr>
    </w:p>
    <w:p w:rsidRPr="00195902" w:rsidR="00021F34" w:rsidP="2D70BCC3" w:rsidRDefault="00021F34" w14:paraId="78FB2607" w14:textId="77777777">
      <w:pPr>
        <w:jc w:val="both"/>
        <w:rPr>
          <w:rFonts w:ascii="Malgun Gothic" w:hAnsi="Malgun Gothic" w:eastAsia="Malgun Gothic" w:cs="Arial"/>
          <w:b w:val="0"/>
          <w:bCs w:val="0"/>
          <w:sz w:val="20"/>
          <w:szCs w:val="20"/>
          <w:lang w:val="en-US"/>
        </w:rPr>
      </w:pPr>
    </w:p>
    <w:p w:rsidR="3CA93103" w:rsidP="3CA93103" w:rsidRDefault="3CA93103" w14:paraId="6A751276" w14:textId="035E04B8">
      <w:pPr>
        <w:jc w:val="both"/>
        <w:rPr>
          <w:rFonts w:ascii="Malgun Gothic" w:hAnsi="Malgun Gothic" w:eastAsia="Malgun Gothic" w:cs="Arial"/>
          <w:b w:val="0"/>
          <w:bCs w:val="0"/>
          <w:sz w:val="20"/>
          <w:szCs w:val="20"/>
          <w:lang w:val="en-US"/>
        </w:rPr>
      </w:pPr>
    </w:p>
    <w:p w:rsidR="3CA93103" w:rsidP="3CA93103" w:rsidRDefault="3CA93103" w14:paraId="46DA2080" w14:textId="5F7C7648">
      <w:pPr>
        <w:jc w:val="both"/>
        <w:rPr>
          <w:rFonts w:ascii="Malgun Gothic" w:hAnsi="Malgun Gothic" w:eastAsia="Malgun Gothic" w:cs="Arial"/>
          <w:b w:val="0"/>
          <w:bCs w:val="0"/>
          <w:sz w:val="20"/>
          <w:szCs w:val="20"/>
          <w:lang w:val="en-US"/>
        </w:rPr>
      </w:pPr>
    </w:p>
    <w:p w:rsidR="3CA93103" w:rsidP="3CA93103" w:rsidRDefault="3CA93103" w14:paraId="1CB7F6E6" w14:textId="75222A9C">
      <w:pPr>
        <w:jc w:val="both"/>
        <w:rPr>
          <w:rFonts w:ascii="Malgun Gothic" w:hAnsi="Malgun Gothic" w:eastAsia="Malgun Gothic" w:cs="Arial"/>
          <w:b w:val="0"/>
          <w:bCs w:val="0"/>
          <w:sz w:val="20"/>
          <w:szCs w:val="20"/>
          <w:lang w:val="en-US"/>
        </w:rPr>
      </w:pPr>
    </w:p>
    <w:p w:rsidR="3CA93103" w:rsidP="3CA93103" w:rsidRDefault="3CA93103" w14:paraId="62983A9B" w14:textId="55DB2524">
      <w:pPr>
        <w:jc w:val="both"/>
        <w:rPr>
          <w:rFonts w:ascii="Malgun Gothic" w:hAnsi="Malgun Gothic" w:eastAsia="Malgun Gothic" w:cs="Arial"/>
          <w:b w:val="0"/>
          <w:bCs w:val="0"/>
          <w:sz w:val="20"/>
          <w:szCs w:val="20"/>
          <w:lang w:val="en-US"/>
        </w:rPr>
      </w:pPr>
    </w:p>
    <w:p w:rsidR="3CA93103" w:rsidP="3CA93103" w:rsidRDefault="3CA93103" w14:paraId="017EA70A" w14:textId="72F5CE84">
      <w:pPr>
        <w:jc w:val="both"/>
        <w:rPr>
          <w:rFonts w:ascii="Malgun Gothic" w:hAnsi="Malgun Gothic" w:eastAsia="Malgun Gothic" w:cs="Arial"/>
          <w:b w:val="0"/>
          <w:bCs w:val="0"/>
          <w:sz w:val="20"/>
          <w:szCs w:val="20"/>
          <w:lang w:val="en-US"/>
        </w:rPr>
      </w:pPr>
    </w:p>
    <w:p w:rsidR="3CA93103" w:rsidP="3CA93103" w:rsidRDefault="3CA93103" w14:paraId="190805AB" w14:textId="6B7C8305">
      <w:pPr>
        <w:jc w:val="both"/>
        <w:rPr>
          <w:rFonts w:ascii="Malgun Gothic" w:hAnsi="Malgun Gothic" w:eastAsia="Malgun Gothic" w:cs="Arial"/>
          <w:b w:val="0"/>
          <w:bCs w:val="0"/>
          <w:sz w:val="20"/>
          <w:szCs w:val="20"/>
          <w:lang w:val="en-US"/>
        </w:rPr>
      </w:pPr>
    </w:p>
    <w:p w:rsidRPr="00195902" w:rsidR="00FC1F02" w:rsidP="2D70BCC3" w:rsidRDefault="00FC1F02" w14:paraId="1ABDB3CA" w14:textId="3204B0B0">
      <w:pPr>
        <w:jc w:val="both"/>
        <w:rPr>
          <w:rFonts w:ascii="Malgun Gothic" w:hAnsi="Malgun Gothic" w:eastAsia="Malgun Gothic" w:cs="Arial"/>
          <w:sz w:val="20"/>
          <w:szCs w:val="20"/>
          <w:u w:val="single"/>
          <w:lang w:val="en-US"/>
        </w:rPr>
      </w:pPr>
      <w:r w:rsidRPr="00195902">
        <w:rPr>
          <w:rFonts w:ascii="Malgun Gothic" w:hAnsi="Malgun Gothic" w:eastAsia="Malgun Gothic" w:cs="Arial"/>
          <w:sz w:val="20"/>
          <w:szCs w:val="20"/>
          <w:u w:val="single"/>
          <w:lang w:val="en-US"/>
        </w:rPr>
        <w:t xml:space="preserve">Teaching and Learning at </w:t>
      </w:r>
      <w:proofErr w:type="spellStart"/>
      <w:r w:rsidRPr="00195902">
        <w:rPr>
          <w:rFonts w:ascii="Malgun Gothic" w:hAnsi="Malgun Gothic" w:eastAsia="Malgun Gothic" w:cs="Arial"/>
          <w:sz w:val="20"/>
          <w:szCs w:val="20"/>
          <w:u w:val="single"/>
          <w:lang w:val="en-US"/>
        </w:rPr>
        <w:t>Elfed</w:t>
      </w:r>
      <w:proofErr w:type="spellEnd"/>
      <w:r w:rsidRPr="00195902">
        <w:rPr>
          <w:rFonts w:ascii="Malgun Gothic" w:hAnsi="Malgun Gothic" w:eastAsia="Malgun Gothic" w:cs="Arial"/>
          <w:sz w:val="20"/>
          <w:szCs w:val="20"/>
          <w:u w:val="single"/>
          <w:lang w:val="en-US"/>
        </w:rPr>
        <w:t xml:space="preserve"> High School</w:t>
      </w:r>
    </w:p>
    <w:p w:rsidRPr="00195902" w:rsidR="00FC1F02" w:rsidP="2D70BCC3" w:rsidRDefault="00FC1F02" w14:paraId="738383D9" w14:textId="17660AA7">
      <w:pPr>
        <w:jc w:val="both"/>
        <w:rPr>
          <w:rFonts w:ascii="Malgun Gothic" w:hAnsi="Malgun Gothic" w:eastAsia="Malgun Gothic" w:cs="Arial"/>
          <w:b w:val="0"/>
          <w:bCs w:val="0"/>
          <w:sz w:val="20"/>
          <w:szCs w:val="20"/>
          <w:lang w:val="en-US"/>
        </w:rPr>
      </w:pPr>
    </w:p>
    <w:p w:rsidRPr="00195902" w:rsidR="00FC1F02" w:rsidP="2D70BCC3" w:rsidRDefault="00FC1F02" w14:paraId="40B37505" w14:textId="4C70E0B1">
      <w:pPr>
        <w:jc w:val="both"/>
        <w:rPr>
          <w:rFonts w:ascii="Malgun Gothic" w:hAnsi="Malgun Gothic" w:eastAsia="Malgun Gothic" w:cs="Arial"/>
          <w:b w:val="0"/>
          <w:bCs w:val="0"/>
          <w:sz w:val="20"/>
          <w:szCs w:val="20"/>
          <w:u w:val="single"/>
          <w:lang w:val="en-US"/>
        </w:rPr>
      </w:pPr>
      <w:r w:rsidRPr="00195902">
        <w:rPr>
          <w:rFonts w:ascii="Malgun Gothic" w:hAnsi="Malgun Gothic" w:eastAsia="Malgun Gothic" w:cs="Arial"/>
          <w:b w:val="0"/>
          <w:bCs w:val="0"/>
          <w:sz w:val="20"/>
          <w:szCs w:val="20"/>
          <w:u w:val="single"/>
          <w:lang w:val="en-US"/>
        </w:rPr>
        <w:t xml:space="preserve">“The </w:t>
      </w:r>
      <w:proofErr w:type="spellStart"/>
      <w:r w:rsidRPr="00195902">
        <w:rPr>
          <w:rFonts w:ascii="Malgun Gothic" w:hAnsi="Malgun Gothic" w:eastAsia="Malgun Gothic" w:cs="Arial"/>
          <w:b w:val="0"/>
          <w:bCs w:val="0"/>
          <w:sz w:val="20"/>
          <w:szCs w:val="20"/>
          <w:u w:val="single"/>
          <w:lang w:val="en-US"/>
        </w:rPr>
        <w:t>Elfed</w:t>
      </w:r>
      <w:proofErr w:type="spellEnd"/>
      <w:r w:rsidRPr="00195902">
        <w:rPr>
          <w:rFonts w:ascii="Malgun Gothic" w:hAnsi="Malgun Gothic" w:eastAsia="Malgun Gothic" w:cs="Arial"/>
          <w:b w:val="0"/>
          <w:bCs w:val="0"/>
          <w:sz w:val="20"/>
          <w:szCs w:val="20"/>
          <w:u w:val="single"/>
          <w:lang w:val="en-US"/>
        </w:rPr>
        <w:t xml:space="preserve"> Way”</w:t>
      </w:r>
    </w:p>
    <w:p w:rsidRPr="00195902" w:rsidR="00FC1F02" w:rsidP="2D70BCC3" w:rsidRDefault="00FC1F02" w14:paraId="2168D259" w14:textId="4D5A7753">
      <w:pPr>
        <w:jc w:val="both"/>
        <w:rPr>
          <w:rFonts w:ascii="Malgun Gothic" w:hAnsi="Malgun Gothic" w:eastAsia="Malgun Gothic" w:cs="Arial"/>
          <w:b w:val="0"/>
          <w:bCs w:val="0"/>
          <w:sz w:val="20"/>
          <w:szCs w:val="20"/>
          <w:lang w:val="en-US"/>
        </w:rPr>
      </w:pPr>
    </w:p>
    <w:p w:rsidRPr="00195902" w:rsidR="00FC1F02" w:rsidP="2D70BCC3" w:rsidRDefault="00FC1F02" w14:paraId="22A08093" w14:textId="5042CD5E">
      <w:pPr>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bCs w:val="0"/>
          <w:sz w:val="20"/>
          <w:szCs w:val="20"/>
          <w:lang w:val="en-US"/>
        </w:rPr>
        <w:t xml:space="preserve">When you walk into </w:t>
      </w:r>
      <w:r w:rsidRPr="00195902" w:rsidR="00EC05F9">
        <w:rPr>
          <w:rFonts w:ascii="Malgun Gothic" w:hAnsi="Malgun Gothic" w:eastAsia="Malgun Gothic" w:cs="Arial"/>
          <w:b w:val="0"/>
          <w:bCs w:val="0"/>
          <w:sz w:val="20"/>
          <w:szCs w:val="20"/>
          <w:lang w:val="en-US"/>
        </w:rPr>
        <w:t>any lesson, you would expect to see the following:</w:t>
      </w:r>
    </w:p>
    <w:p w:rsidRPr="00195902" w:rsidR="00EC05F9" w:rsidP="2D70BCC3" w:rsidRDefault="00EC05F9" w14:paraId="4FE86B31" w14:textId="22651510">
      <w:pPr>
        <w:jc w:val="both"/>
        <w:rPr>
          <w:rFonts w:ascii="Malgun Gothic" w:hAnsi="Malgun Gothic" w:eastAsia="Malgun Gothic" w:cs="Arial"/>
          <w:b w:val="0"/>
          <w:bCs w:val="0"/>
          <w:sz w:val="20"/>
          <w:szCs w:val="20"/>
          <w:lang w:val="en-US"/>
        </w:rPr>
      </w:pPr>
    </w:p>
    <w:p w:rsidRPr="00195902" w:rsidR="00EC05F9" w:rsidP="00EC05F9" w:rsidRDefault="00EC05F9" w14:paraId="1AE5CD9F" w14:textId="4CC30E1A">
      <w:pPr>
        <w:pStyle w:val="ListParagraph"/>
        <w:numPr>
          <w:ilvl w:val="0"/>
          <w:numId w:val="24"/>
        </w:numPr>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bCs w:val="0"/>
          <w:sz w:val="20"/>
          <w:szCs w:val="20"/>
          <w:lang w:val="en-US"/>
        </w:rPr>
        <w:t>Clear learning intentions shared with the students. Students will know the learning aim for that lesson</w:t>
      </w:r>
    </w:p>
    <w:p w:rsidRPr="00195902" w:rsidR="00EC05F9" w:rsidP="00EC05F9" w:rsidRDefault="00EC05F9" w14:paraId="7200D834" w14:textId="0A894A48">
      <w:pPr>
        <w:pStyle w:val="ListParagraph"/>
        <w:numPr>
          <w:ilvl w:val="0"/>
          <w:numId w:val="24"/>
        </w:numPr>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bCs w:val="0"/>
          <w:sz w:val="20"/>
          <w:szCs w:val="20"/>
          <w:lang w:val="en-US"/>
        </w:rPr>
        <w:t>Success criteria established and shared so that students know what success looks like for that lesson</w:t>
      </w:r>
    </w:p>
    <w:p w:rsidRPr="00195902" w:rsidR="00EC05F9" w:rsidP="00EC05F9" w:rsidRDefault="00EC05F9" w14:paraId="4FF36015" w14:textId="623CF071">
      <w:pPr>
        <w:pStyle w:val="ListParagraph"/>
        <w:numPr>
          <w:ilvl w:val="0"/>
          <w:numId w:val="24"/>
        </w:numPr>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bCs w:val="0"/>
          <w:sz w:val="20"/>
          <w:szCs w:val="20"/>
          <w:lang w:val="en-US"/>
        </w:rPr>
        <w:t xml:space="preserve">Extensive assessment for learning to establish understanding </w:t>
      </w:r>
    </w:p>
    <w:p w:rsidRPr="00195902" w:rsidR="00EC05F9" w:rsidP="00EC05F9" w:rsidRDefault="00EC05F9" w14:paraId="56E11B5B" w14:textId="283014A1">
      <w:pPr>
        <w:pStyle w:val="ListParagraph"/>
        <w:numPr>
          <w:ilvl w:val="0"/>
          <w:numId w:val="24"/>
        </w:numPr>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bCs w:val="0"/>
          <w:sz w:val="20"/>
          <w:szCs w:val="20"/>
          <w:lang w:val="en-US"/>
        </w:rPr>
        <w:t xml:space="preserve">Effective teacher modelling </w:t>
      </w:r>
    </w:p>
    <w:p w:rsidRPr="00195902" w:rsidR="00EC05F9" w:rsidP="00EC05F9" w:rsidRDefault="00EC05F9" w14:paraId="57943782" w14:textId="2DCD622C">
      <w:pPr>
        <w:pStyle w:val="ListParagraph"/>
        <w:numPr>
          <w:ilvl w:val="0"/>
          <w:numId w:val="24"/>
        </w:numPr>
        <w:jc w:val="both"/>
        <w:rPr>
          <w:rFonts w:ascii="Malgun Gothic" w:hAnsi="Malgun Gothic" w:eastAsia="Malgun Gothic" w:cs="Arial"/>
          <w:b w:val="0"/>
          <w:bCs w:val="0"/>
          <w:sz w:val="20"/>
          <w:szCs w:val="20"/>
          <w:lang w:val="en-US"/>
        </w:rPr>
      </w:pPr>
      <w:r w:rsidRPr="3CA93103" w:rsidR="00EC05F9">
        <w:rPr>
          <w:rFonts w:ascii="Malgun Gothic" w:hAnsi="Malgun Gothic" w:eastAsia="Malgun Gothic" w:cs="Arial"/>
          <w:b w:val="0"/>
          <w:bCs w:val="0"/>
          <w:sz w:val="20"/>
          <w:szCs w:val="20"/>
          <w:lang w:val="en-US"/>
        </w:rPr>
        <w:t>Students working independently, producing quality work as per the success criteria shared earlier in the lesson</w:t>
      </w:r>
    </w:p>
    <w:p w:rsidRPr="00195902" w:rsidR="00AD5208" w:rsidP="00AD5208" w:rsidRDefault="00AD5208" w14:paraId="0A7E1A8F" w14:textId="77777777">
      <w:pPr>
        <w:jc w:val="both"/>
        <w:rPr>
          <w:rFonts w:ascii="Malgun Gothic" w:hAnsi="Malgun Gothic" w:eastAsia="Malgun Gothic" w:cs="Arial"/>
          <w:b w:val="0"/>
          <w:bCs w:val="0"/>
          <w:sz w:val="20"/>
          <w:szCs w:val="20"/>
          <w:lang w:val="en-US"/>
        </w:rPr>
      </w:pPr>
    </w:p>
    <w:p w:rsidRPr="00195902" w:rsidR="00AD5208" w:rsidP="00AD5208" w:rsidRDefault="00AD5208" w14:paraId="595EBC65" w14:textId="77777777">
      <w:pPr>
        <w:jc w:val="both"/>
        <w:rPr>
          <w:rFonts w:ascii="Malgun Gothic" w:hAnsi="Malgun Gothic" w:eastAsia="Malgun Gothic" w:cs="Arial"/>
          <w:b w:val="0"/>
          <w:bCs w:val="0"/>
          <w:sz w:val="20"/>
          <w:szCs w:val="20"/>
          <w:lang w:val="en-US"/>
        </w:rPr>
      </w:pPr>
    </w:p>
    <w:p w:rsidRPr="00195902" w:rsidR="00AD5208" w:rsidP="00AD5208" w:rsidRDefault="00AD5208" w14:paraId="7CDFBF98" w14:textId="77777777">
      <w:pPr>
        <w:jc w:val="both"/>
        <w:rPr>
          <w:rFonts w:ascii="Malgun Gothic" w:hAnsi="Malgun Gothic" w:eastAsia="Malgun Gothic" w:cs="Arial"/>
          <w:b w:val="0"/>
          <w:bCs w:val="0"/>
          <w:sz w:val="20"/>
          <w:szCs w:val="20"/>
          <w:lang w:val="en-US"/>
        </w:rPr>
      </w:pPr>
    </w:p>
    <w:p w:rsidRPr="00195902" w:rsidR="00AD5208" w:rsidP="00AD5208" w:rsidRDefault="00AD5208" w14:paraId="7FD56B54" w14:textId="77777777">
      <w:pPr>
        <w:jc w:val="both"/>
        <w:rPr>
          <w:rFonts w:ascii="Malgun Gothic" w:hAnsi="Malgun Gothic" w:eastAsia="Malgun Gothic" w:cs="Arial"/>
          <w:b w:val="0"/>
          <w:bCs w:val="0"/>
          <w:sz w:val="20"/>
          <w:szCs w:val="20"/>
          <w:lang w:val="en-US"/>
        </w:rPr>
      </w:pPr>
    </w:p>
    <w:p w:rsidRPr="00195902" w:rsidR="00AD5208" w:rsidP="00AD5208" w:rsidRDefault="00AD5208" w14:paraId="01791A7E" w14:textId="77777777">
      <w:pPr>
        <w:jc w:val="both"/>
        <w:rPr>
          <w:rFonts w:ascii="Malgun Gothic" w:hAnsi="Malgun Gothic" w:eastAsia="Malgun Gothic" w:cs="Arial"/>
          <w:b w:val="0"/>
          <w:bCs w:val="0"/>
          <w:sz w:val="20"/>
          <w:szCs w:val="20"/>
          <w:lang w:val="en-US"/>
        </w:rPr>
      </w:pPr>
    </w:p>
    <w:p w:rsidRPr="00195902" w:rsidR="00AD5208" w:rsidP="00AD5208" w:rsidRDefault="00AD5208" w14:paraId="19ECAB55" w14:textId="77777777">
      <w:pPr>
        <w:jc w:val="both"/>
        <w:rPr>
          <w:rFonts w:ascii="Malgun Gothic" w:hAnsi="Malgun Gothic" w:eastAsia="Malgun Gothic" w:cs="Arial"/>
          <w:b w:val="0"/>
          <w:bCs w:val="0"/>
          <w:sz w:val="20"/>
          <w:szCs w:val="20"/>
          <w:lang w:val="en-US"/>
        </w:rPr>
      </w:pPr>
    </w:p>
    <w:p w:rsidRPr="00195902" w:rsidR="00AD5208" w:rsidP="00AD5208" w:rsidRDefault="00AD5208" w14:paraId="683DE74C" w14:textId="77777777">
      <w:pPr>
        <w:jc w:val="both"/>
        <w:rPr>
          <w:rFonts w:ascii="Malgun Gothic" w:hAnsi="Malgun Gothic" w:eastAsia="Malgun Gothic" w:cs="Arial"/>
          <w:b w:val="0"/>
          <w:bCs w:val="0"/>
          <w:sz w:val="20"/>
          <w:szCs w:val="20"/>
          <w:lang w:val="en-US"/>
        </w:rPr>
      </w:pPr>
    </w:p>
    <w:p w:rsidRPr="00195902" w:rsidR="00AD5208" w:rsidP="00AD5208" w:rsidRDefault="00AD5208" w14:paraId="729C7446" w14:textId="77777777">
      <w:pPr>
        <w:jc w:val="both"/>
        <w:rPr>
          <w:rFonts w:ascii="Malgun Gothic" w:hAnsi="Malgun Gothic" w:eastAsia="Malgun Gothic" w:cs="Arial"/>
          <w:b w:val="0"/>
          <w:bCs w:val="0"/>
          <w:sz w:val="20"/>
          <w:szCs w:val="20"/>
          <w:lang w:val="en-US"/>
        </w:rPr>
      </w:pPr>
    </w:p>
    <w:p w:rsidRPr="00195902" w:rsidR="00AD5208" w:rsidP="00AD5208" w:rsidRDefault="00AD5208" w14:paraId="77C82BD7" w14:textId="77777777">
      <w:pPr>
        <w:jc w:val="both"/>
        <w:rPr>
          <w:rFonts w:ascii="Malgun Gothic" w:hAnsi="Malgun Gothic" w:eastAsia="Malgun Gothic" w:cs="Arial"/>
          <w:b w:val="0"/>
          <w:bCs w:val="0"/>
          <w:sz w:val="20"/>
          <w:szCs w:val="20"/>
          <w:lang w:val="en-US"/>
        </w:rPr>
      </w:pPr>
    </w:p>
    <w:p w:rsidRPr="00195902" w:rsidR="00AD5208" w:rsidP="00AD5208" w:rsidRDefault="00AD5208" w14:paraId="17B95ABA" w14:textId="77777777">
      <w:pPr>
        <w:jc w:val="both"/>
        <w:rPr>
          <w:rFonts w:ascii="Malgun Gothic" w:hAnsi="Malgun Gothic" w:eastAsia="Malgun Gothic" w:cs="Arial"/>
          <w:b w:val="0"/>
          <w:bCs w:val="0"/>
          <w:sz w:val="20"/>
          <w:szCs w:val="20"/>
          <w:lang w:val="en-US"/>
        </w:rPr>
      </w:pPr>
    </w:p>
    <w:p w:rsidRPr="00195902" w:rsidR="00AD5208" w:rsidP="00AD5208" w:rsidRDefault="00AD5208" w14:paraId="1F802D8A" w14:textId="77777777">
      <w:pPr>
        <w:jc w:val="both"/>
        <w:rPr>
          <w:rFonts w:ascii="Malgun Gothic" w:hAnsi="Malgun Gothic" w:eastAsia="Malgun Gothic" w:cs="Arial"/>
          <w:b w:val="0"/>
          <w:bCs w:val="0"/>
          <w:sz w:val="20"/>
          <w:szCs w:val="20"/>
          <w:lang w:val="en-US"/>
        </w:rPr>
      </w:pPr>
    </w:p>
    <w:p w:rsidRPr="00195902" w:rsidR="00AD5208" w:rsidP="00AD5208" w:rsidRDefault="00AD5208" w14:paraId="5B7B195A" w14:textId="77777777">
      <w:pPr>
        <w:jc w:val="both"/>
        <w:rPr>
          <w:rFonts w:ascii="Malgun Gothic" w:hAnsi="Malgun Gothic" w:eastAsia="Malgun Gothic" w:cs="Arial"/>
          <w:b w:val="0"/>
          <w:bCs w:val="0"/>
          <w:sz w:val="20"/>
          <w:szCs w:val="20"/>
          <w:lang w:val="en-US"/>
        </w:rPr>
      </w:pPr>
    </w:p>
    <w:p w:rsidRPr="00195902" w:rsidR="00AD5208" w:rsidP="00AD5208" w:rsidRDefault="00AD5208" w14:paraId="37C061E2" w14:textId="77777777">
      <w:pPr>
        <w:jc w:val="both"/>
        <w:rPr>
          <w:rFonts w:ascii="Malgun Gothic" w:hAnsi="Malgun Gothic" w:eastAsia="Malgun Gothic" w:cs="Arial"/>
          <w:b w:val="0"/>
          <w:bCs w:val="0"/>
          <w:sz w:val="20"/>
          <w:szCs w:val="20"/>
          <w:lang w:val="en-US"/>
        </w:rPr>
      </w:pPr>
    </w:p>
    <w:p w:rsidRPr="00195902" w:rsidR="00AD5208" w:rsidP="00AD5208" w:rsidRDefault="00AD5208" w14:paraId="16027E7A" w14:textId="77777777">
      <w:pPr>
        <w:jc w:val="both"/>
        <w:rPr>
          <w:rFonts w:ascii="Malgun Gothic" w:hAnsi="Malgun Gothic" w:eastAsia="Malgun Gothic" w:cs="Arial"/>
          <w:b w:val="0"/>
          <w:bCs w:val="0"/>
          <w:sz w:val="20"/>
          <w:szCs w:val="20"/>
          <w:lang w:val="en-US"/>
        </w:rPr>
      </w:pPr>
    </w:p>
    <w:p w:rsidRPr="00195902" w:rsidR="00AD5208" w:rsidP="00AD5208" w:rsidRDefault="00AD5208" w14:paraId="31950AAB" w14:textId="77777777">
      <w:pPr>
        <w:jc w:val="both"/>
        <w:rPr>
          <w:rFonts w:ascii="Malgun Gothic" w:hAnsi="Malgun Gothic" w:eastAsia="Malgun Gothic" w:cs="Arial"/>
          <w:b w:val="0"/>
          <w:bCs w:val="0"/>
          <w:sz w:val="20"/>
          <w:szCs w:val="20"/>
          <w:lang w:val="en-US"/>
        </w:rPr>
      </w:pPr>
    </w:p>
    <w:p w:rsidRPr="00195902" w:rsidR="00AD5208" w:rsidP="00AD5208" w:rsidRDefault="00AD5208" w14:paraId="185AD722" w14:textId="77777777">
      <w:pPr>
        <w:jc w:val="both"/>
        <w:rPr>
          <w:rFonts w:ascii="Malgun Gothic" w:hAnsi="Malgun Gothic" w:eastAsia="Malgun Gothic" w:cs="Arial"/>
          <w:b w:val="0"/>
          <w:bCs w:val="0"/>
          <w:sz w:val="20"/>
          <w:szCs w:val="20"/>
          <w:lang w:val="en-US"/>
        </w:rPr>
      </w:pPr>
    </w:p>
    <w:p w:rsidRPr="00195902" w:rsidR="00AD5208" w:rsidP="00AD5208" w:rsidRDefault="00AD5208" w14:paraId="2CD63012" w14:textId="77777777">
      <w:pPr>
        <w:jc w:val="both"/>
        <w:rPr>
          <w:rFonts w:ascii="Malgun Gothic" w:hAnsi="Malgun Gothic" w:eastAsia="Malgun Gothic" w:cs="Arial"/>
          <w:b w:val="0"/>
          <w:bCs w:val="0"/>
          <w:sz w:val="20"/>
          <w:szCs w:val="20"/>
          <w:lang w:val="en-US"/>
        </w:rPr>
      </w:pPr>
    </w:p>
    <w:p w:rsidRPr="00195902" w:rsidR="00AD5208" w:rsidP="00AD5208" w:rsidRDefault="00AD5208" w14:paraId="60F48BA3" w14:textId="77777777">
      <w:pPr>
        <w:jc w:val="both"/>
        <w:rPr>
          <w:rFonts w:ascii="Malgun Gothic" w:hAnsi="Malgun Gothic" w:eastAsia="Malgun Gothic" w:cs="Arial"/>
          <w:b w:val="0"/>
          <w:bCs w:val="0"/>
          <w:sz w:val="20"/>
          <w:szCs w:val="20"/>
          <w:lang w:val="en-US"/>
        </w:rPr>
      </w:pPr>
    </w:p>
    <w:p w:rsidRPr="00195902" w:rsidR="00AD5208" w:rsidP="00AD5208" w:rsidRDefault="00AD5208" w14:paraId="629DF7E8" w14:textId="77777777">
      <w:pPr>
        <w:jc w:val="both"/>
        <w:rPr>
          <w:rFonts w:ascii="Malgun Gothic" w:hAnsi="Malgun Gothic" w:eastAsia="Malgun Gothic" w:cs="Arial"/>
          <w:b w:val="0"/>
          <w:bCs w:val="0"/>
          <w:sz w:val="20"/>
          <w:szCs w:val="20"/>
          <w:lang w:val="en-US"/>
        </w:rPr>
      </w:pPr>
    </w:p>
    <w:p w:rsidRPr="00195902" w:rsidR="00AD5208" w:rsidP="00AD5208" w:rsidRDefault="00AD5208" w14:paraId="673E9D60" w14:textId="77777777">
      <w:pPr>
        <w:jc w:val="both"/>
        <w:rPr>
          <w:rFonts w:ascii="Malgun Gothic" w:hAnsi="Malgun Gothic" w:eastAsia="Malgun Gothic" w:cs="Arial"/>
          <w:b w:val="0"/>
          <w:bCs w:val="0"/>
          <w:sz w:val="20"/>
          <w:szCs w:val="20"/>
          <w:lang w:val="en-US"/>
        </w:rPr>
      </w:pPr>
    </w:p>
    <w:p w:rsidRPr="00195902" w:rsidR="00AD5208" w:rsidP="00AD5208" w:rsidRDefault="00AD5208" w14:paraId="6DD8FA33" w14:textId="77777777">
      <w:pPr>
        <w:jc w:val="both"/>
        <w:rPr>
          <w:rFonts w:ascii="Malgun Gothic" w:hAnsi="Malgun Gothic" w:eastAsia="Malgun Gothic" w:cs="Arial"/>
          <w:b w:val="0"/>
          <w:bCs w:val="0"/>
          <w:sz w:val="20"/>
          <w:szCs w:val="20"/>
          <w:lang w:val="en-US"/>
        </w:rPr>
      </w:pPr>
    </w:p>
    <w:p w:rsidRPr="00195902" w:rsidR="00AD5208" w:rsidP="00AD5208" w:rsidRDefault="00AD5208" w14:paraId="758D5118" w14:textId="77777777">
      <w:pPr>
        <w:jc w:val="both"/>
        <w:rPr>
          <w:rFonts w:ascii="Malgun Gothic" w:hAnsi="Malgun Gothic" w:eastAsia="Malgun Gothic" w:cs="Arial"/>
          <w:b w:val="0"/>
          <w:bCs w:val="0"/>
          <w:sz w:val="20"/>
          <w:szCs w:val="20"/>
          <w:lang w:val="en-US"/>
        </w:rPr>
      </w:pPr>
    </w:p>
    <w:p w:rsidRPr="00195902" w:rsidR="00AD5208" w:rsidP="00AD5208" w:rsidRDefault="00AD5208" w14:paraId="7635A44E" w14:textId="77777777">
      <w:pPr>
        <w:jc w:val="both"/>
        <w:rPr>
          <w:rFonts w:ascii="Malgun Gothic" w:hAnsi="Malgun Gothic" w:eastAsia="Malgun Gothic" w:cs="Arial"/>
          <w:b w:val="0"/>
          <w:bCs w:val="0"/>
          <w:sz w:val="20"/>
          <w:szCs w:val="20"/>
          <w:lang w:val="en-US"/>
        </w:rPr>
      </w:pPr>
    </w:p>
    <w:p w:rsidRPr="00195902" w:rsidR="00AD5208" w:rsidP="00AD5208" w:rsidRDefault="00AD5208" w14:paraId="605A7742" w14:textId="77777777">
      <w:pPr>
        <w:jc w:val="both"/>
        <w:rPr>
          <w:rFonts w:ascii="Malgun Gothic" w:hAnsi="Malgun Gothic" w:eastAsia="Malgun Gothic" w:cs="Arial"/>
          <w:b w:val="0"/>
          <w:bCs w:val="0"/>
          <w:sz w:val="20"/>
          <w:szCs w:val="20"/>
          <w:lang w:val="en-US"/>
        </w:rPr>
      </w:pPr>
    </w:p>
    <w:p w:rsidRPr="00195902" w:rsidR="00EC05F9" w:rsidP="00EC05F9" w:rsidRDefault="00EC05F9" w14:paraId="75050745" w14:textId="1402E6DD">
      <w:pPr>
        <w:jc w:val="both"/>
        <w:rPr>
          <w:rFonts w:ascii="Malgun Gothic" w:hAnsi="Malgun Gothic" w:eastAsia="Malgun Gothic" w:cs="Arial"/>
          <w:b w:val="0"/>
          <w:bCs w:val="0"/>
          <w:sz w:val="20"/>
          <w:szCs w:val="20"/>
          <w:lang w:val="en-US"/>
        </w:rPr>
      </w:pPr>
    </w:p>
    <w:p w:rsidRPr="00195902" w:rsidR="00EC05F9" w:rsidP="00EC05F9" w:rsidRDefault="004921D3" w14:paraId="4E5F65AE" w14:textId="2F1D466D">
      <w:pPr>
        <w:jc w:val="both"/>
        <w:rPr>
          <w:rFonts w:ascii="Malgun Gothic" w:hAnsi="Malgun Gothic" w:eastAsia="Malgun Gothic" w:cs="Arial"/>
          <w:sz w:val="20"/>
          <w:szCs w:val="20"/>
          <w:u w:val="single"/>
          <w:lang w:val="en-US"/>
        </w:rPr>
      </w:pPr>
      <w:r w:rsidRPr="00195902">
        <w:rPr>
          <w:rFonts w:ascii="Malgun Gothic" w:hAnsi="Malgun Gothic" w:eastAsia="Malgun Gothic" w:cs="Arial"/>
          <w:sz w:val="20"/>
          <w:szCs w:val="20"/>
          <w:u w:val="single"/>
          <w:lang w:val="en-US"/>
        </w:rPr>
        <w:t>Progress Checkpoint (</w:t>
      </w:r>
      <w:r w:rsidRPr="00195902" w:rsidR="00EC05F9">
        <w:rPr>
          <w:rFonts w:ascii="Malgun Gothic" w:hAnsi="Malgun Gothic" w:eastAsia="Malgun Gothic" w:cs="Arial"/>
          <w:sz w:val="20"/>
          <w:szCs w:val="20"/>
          <w:u w:val="single"/>
          <w:lang w:val="en-US"/>
        </w:rPr>
        <w:t>Quality Marked Assessment</w:t>
      </w:r>
      <w:r w:rsidRPr="00195902">
        <w:rPr>
          <w:rFonts w:ascii="Malgun Gothic" w:hAnsi="Malgun Gothic" w:eastAsia="Malgun Gothic" w:cs="Arial"/>
          <w:sz w:val="20"/>
          <w:szCs w:val="20"/>
          <w:u w:val="single"/>
          <w:lang w:val="en-US"/>
        </w:rPr>
        <w:t>)</w:t>
      </w:r>
      <w:r w:rsidRPr="00195902" w:rsidR="00EC05F9">
        <w:rPr>
          <w:rFonts w:ascii="Malgun Gothic" w:hAnsi="Malgun Gothic" w:eastAsia="Malgun Gothic" w:cs="Arial"/>
          <w:sz w:val="20"/>
          <w:szCs w:val="20"/>
          <w:u w:val="single"/>
          <w:lang w:val="en-US"/>
        </w:rPr>
        <w:t xml:space="preserve"> </w:t>
      </w:r>
      <w:r w:rsidRPr="00195902" w:rsidR="00322750">
        <w:rPr>
          <w:rFonts w:ascii="Malgun Gothic" w:hAnsi="Malgun Gothic" w:eastAsia="Malgun Gothic" w:cs="Arial"/>
          <w:sz w:val="20"/>
          <w:szCs w:val="20"/>
          <w:u w:val="single"/>
          <w:lang w:val="en-US"/>
        </w:rPr>
        <w:t>feedback</w:t>
      </w:r>
      <w:r w:rsidRPr="00195902" w:rsidR="00EC05F9">
        <w:rPr>
          <w:rFonts w:ascii="Malgun Gothic" w:hAnsi="Malgun Gothic" w:eastAsia="Malgun Gothic" w:cs="Arial"/>
          <w:sz w:val="20"/>
          <w:szCs w:val="20"/>
          <w:u w:val="single"/>
          <w:lang w:val="en-US"/>
        </w:rPr>
        <w:t xml:space="preserve"> sheet will be as follows:</w:t>
      </w:r>
    </w:p>
    <w:p w:rsidRPr="00195902" w:rsidR="00560C85" w:rsidP="00EC05F9" w:rsidRDefault="00560C85" w14:paraId="76FAA80E" w14:textId="090E16A7">
      <w:pPr>
        <w:jc w:val="both"/>
        <w:rPr>
          <w:rFonts w:ascii="Malgun Gothic" w:hAnsi="Malgun Gothic" w:eastAsia="Malgun Gothic" w:cs="Arial"/>
          <w:b w:val="0"/>
          <w:bCs w:val="0"/>
          <w:sz w:val="20"/>
          <w:szCs w:val="20"/>
          <w:lang w:val="en-US"/>
        </w:rPr>
      </w:pPr>
    </w:p>
    <w:p w:rsidRPr="00195902" w:rsidR="00560C85" w:rsidP="00AD5208" w:rsidRDefault="00AD5208" w14:paraId="7C87B7FE" w14:textId="3B73D5C2">
      <w:pPr>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bCs w:val="0"/>
          <w:sz w:val="20"/>
          <w:szCs w:val="20"/>
          <w:lang w:val="en-US"/>
        </w:rPr>
        <w:t xml:space="preserve">At the </w:t>
      </w:r>
      <w:proofErr w:type="spellStart"/>
      <w:r w:rsidRPr="00195902">
        <w:rPr>
          <w:rFonts w:ascii="Malgun Gothic" w:hAnsi="Malgun Gothic" w:eastAsia="Malgun Gothic" w:cs="Arial"/>
          <w:b w:val="0"/>
          <w:bCs w:val="0"/>
          <w:sz w:val="20"/>
          <w:szCs w:val="20"/>
          <w:lang w:val="en-US"/>
        </w:rPr>
        <w:t>mid point</w:t>
      </w:r>
      <w:proofErr w:type="spellEnd"/>
      <w:r w:rsidRPr="00195902">
        <w:rPr>
          <w:rFonts w:ascii="Malgun Gothic" w:hAnsi="Malgun Gothic" w:eastAsia="Malgun Gothic" w:cs="Arial"/>
          <w:b w:val="0"/>
          <w:bCs w:val="0"/>
          <w:sz w:val="20"/>
          <w:szCs w:val="20"/>
          <w:lang w:val="en-US"/>
        </w:rPr>
        <w:t xml:space="preserve"> of a unit, </w:t>
      </w:r>
      <w:r w:rsidRPr="00195902" w:rsidR="00431298">
        <w:rPr>
          <w:rFonts w:ascii="Malgun Gothic" w:hAnsi="Malgun Gothic" w:eastAsia="Malgun Gothic" w:cs="Arial"/>
          <w:b w:val="0"/>
          <w:bCs w:val="0"/>
          <w:sz w:val="20"/>
          <w:szCs w:val="20"/>
          <w:lang w:val="en-US"/>
        </w:rPr>
        <w:t>teachers are required to carry out a quality marked assessment. This is designed by each individual teacher and should be designed to assess progress through the current unit</w:t>
      </w:r>
      <w:r w:rsidRPr="00195902" w:rsidR="003079A9">
        <w:rPr>
          <w:rFonts w:ascii="Malgun Gothic" w:hAnsi="Malgun Gothic" w:eastAsia="Malgun Gothic" w:cs="Arial"/>
          <w:b w:val="0"/>
          <w:bCs w:val="0"/>
          <w:sz w:val="20"/>
          <w:szCs w:val="20"/>
          <w:lang w:val="en-US"/>
        </w:rPr>
        <w:t xml:space="preserve"> and crucially, should provide the teaching member of staff with information that will help inform the </w:t>
      </w:r>
      <w:r w:rsidRPr="00195902" w:rsidR="004F476F">
        <w:rPr>
          <w:rFonts w:ascii="Malgun Gothic" w:hAnsi="Malgun Gothic" w:eastAsia="Malgun Gothic" w:cs="Arial"/>
          <w:b w:val="0"/>
          <w:bCs w:val="0"/>
          <w:sz w:val="20"/>
          <w:szCs w:val="20"/>
          <w:lang w:val="en-US"/>
        </w:rPr>
        <w:t xml:space="preserve">most appropriate route through the rest of the journey. </w:t>
      </w:r>
      <w:r w:rsidRPr="00195902" w:rsidR="00BF6DE9">
        <w:rPr>
          <w:rFonts w:ascii="Malgun Gothic" w:hAnsi="Malgun Gothic" w:eastAsia="Malgun Gothic" w:cs="Arial"/>
          <w:b w:val="0"/>
          <w:bCs w:val="0"/>
          <w:sz w:val="20"/>
          <w:szCs w:val="20"/>
          <w:lang w:val="en-US"/>
        </w:rPr>
        <w:t xml:space="preserve">Every QMA is to be deep marked and </w:t>
      </w:r>
      <w:r w:rsidRPr="00195902" w:rsidR="007332FB">
        <w:rPr>
          <w:rFonts w:ascii="Malgun Gothic" w:hAnsi="Malgun Gothic" w:eastAsia="Malgun Gothic" w:cs="Arial"/>
          <w:b w:val="0"/>
          <w:bCs w:val="0"/>
          <w:sz w:val="20"/>
          <w:szCs w:val="20"/>
          <w:lang w:val="en-US"/>
        </w:rPr>
        <w:t>feedback provided that links directly to the principles of progression and the unit overview.</w:t>
      </w:r>
    </w:p>
    <w:p w:rsidRPr="00195902" w:rsidR="00F94B72" w:rsidP="00AD5208" w:rsidRDefault="00F94B72" w14:paraId="783AC245" w14:textId="77777777">
      <w:pPr>
        <w:jc w:val="both"/>
        <w:rPr>
          <w:rFonts w:ascii="Malgun Gothic" w:hAnsi="Malgun Gothic" w:eastAsia="Malgun Gothic" w:cs="Arial"/>
          <w:b w:val="0"/>
          <w:bCs w:val="0"/>
          <w:sz w:val="20"/>
          <w:szCs w:val="20"/>
          <w:lang w:val="en-US"/>
        </w:rPr>
      </w:pPr>
    </w:p>
    <w:p w:rsidRPr="00195902" w:rsidR="00F94B72" w:rsidP="00AD5208" w:rsidRDefault="00F94B72" w14:paraId="6EC3F6A4" w14:textId="35477E05">
      <w:pPr>
        <w:jc w:val="both"/>
        <w:rPr>
          <w:rFonts w:ascii="Malgun Gothic" w:hAnsi="Malgun Gothic" w:eastAsia="Malgun Gothic" w:cs="Arial"/>
          <w:sz w:val="20"/>
          <w:szCs w:val="20"/>
          <w:lang w:val="en-US"/>
        </w:rPr>
      </w:pPr>
      <w:r w:rsidRPr="00195902">
        <w:rPr>
          <w:rFonts w:ascii="Malgun Gothic" w:hAnsi="Malgun Gothic" w:eastAsia="Malgun Gothic" w:cs="Arial"/>
          <w:sz w:val="20"/>
          <w:szCs w:val="20"/>
          <w:lang w:val="en-US"/>
        </w:rPr>
        <w:t>Responsibilities of Head of Department:</w:t>
      </w:r>
    </w:p>
    <w:p w:rsidRPr="00195902" w:rsidR="00F94B72" w:rsidP="00AD5208" w:rsidRDefault="00F94B72" w14:paraId="10FA9878" w14:textId="77777777">
      <w:pPr>
        <w:jc w:val="both"/>
        <w:rPr>
          <w:rFonts w:ascii="Malgun Gothic" w:hAnsi="Malgun Gothic" w:eastAsia="Malgun Gothic" w:cs="Arial"/>
          <w:b w:val="0"/>
          <w:bCs w:val="0"/>
          <w:sz w:val="20"/>
          <w:szCs w:val="20"/>
          <w:lang w:val="en-US"/>
        </w:rPr>
      </w:pPr>
    </w:p>
    <w:p w:rsidRPr="00195902" w:rsidR="00F94B72" w:rsidP="00F94B72" w:rsidRDefault="00F94B72" w14:paraId="418D3632" w14:textId="49956B0D">
      <w:pPr>
        <w:pStyle w:val="ListParagraph"/>
        <w:numPr>
          <w:ilvl w:val="0"/>
          <w:numId w:val="24"/>
        </w:numPr>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bCs w:val="0"/>
          <w:sz w:val="20"/>
          <w:szCs w:val="20"/>
          <w:lang w:val="en-US"/>
        </w:rPr>
        <w:t xml:space="preserve">To ensure there is clear guidance around </w:t>
      </w:r>
      <w:r w:rsidRPr="00195902" w:rsidR="006F20F9">
        <w:rPr>
          <w:rFonts w:ascii="Malgun Gothic" w:hAnsi="Malgun Gothic" w:eastAsia="Malgun Gothic" w:cs="Arial"/>
          <w:b w:val="0"/>
          <w:bCs w:val="0"/>
          <w:sz w:val="20"/>
          <w:szCs w:val="20"/>
          <w:lang w:val="en-US"/>
        </w:rPr>
        <w:t xml:space="preserve">assessment design for QMA’s. QMA’s are an opportunity to showcase progression through your unit and should </w:t>
      </w:r>
      <w:r w:rsidRPr="00195902" w:rsidR="00B46537">
        <w:rPr>
          <w:rFonts w:ascii="Malgun Gothic" w:hAnsi="Malgun Gothic" w:eastAsia="Malgun Gothic" w:cs="Arial"/>
          <w:b w:val="0"/>
          <w:bCs w:val="0"/>
          <w:sz w:val="20"/>
          <w:szCs w:val="20"/>
          <w:lang w:val="en-US"/>
        </w:rPr>
        <w:t>provide the appropriate scaffolds, stretch and challenge</w:t>
      </w:r>
      <w:r w:rsidRPr="00195902" w:rsidR="00B26031">
        <w:rPr>
          <w:rFonts w:ascii="Malgun Gothic" w:hAnsi="Malgun Gothic" w:eastAsia="Malgun Gothic" w:cs="Arial"/>
          <w:b w:val="0"/>
          <w:bCs w:val="0"/>
          <w:sz w:val="20"/>
          <w:szCs w:val="20"/>
          <w:lang w:val="en-US"/>
        </w:rPr>
        <w:t xml:space="preserve">. Consistency across departments </w:t>
      </w:r>
      <w:proofErr w:type="spellStart"/>
      <w:r w:rsidRPr="00195902" w:rsidR="00B26031">
        <w:rPr>
          <w:rFonts w:ascii="Malgun Gothic" w:hAnsi="Malgun Gothic" w:eastAsia="Malgun Gothic" w:cs="Arial"/>
          <w:b w:val="0"/>
          <w:bCs w:val="0"/>
          <w:sz w:val="20"/>
          <w:szCs w:val="20"/>
          <w:lang w:val="en-US"/>
        </w:rPr>
        <w:t>shold</w:t>
      </w:r>
      <w:proofErr w:type="spellEnd"/>
      <w:r w:rsidRPr="00195902" w:rsidR="00B26031">
        <w:rPr>
          <w:rFonts w:ascii="Malgun Gothic" w:hAnsi="Malgun Gothic" w:eastAsia="Malgun Gothic" w:cs="Arial"/>
          <w:b w:val="0"/>
          <w:bCs w:val="0"/>
          <w:sz w:val="20"/>
          <w:szCs w:val="20"/>
          <w:lang w:val="en-US"/>
        </w:rPr>
        <w:t xml:space="preserve"> be evident.</w:t>
      </w:r>
    </w:p>
    <w:p w:rsidRPr="00195902" w:rsidR="00B26031" w:rsidP="00F94B72" w:rsidRDefault="003044DA" w14:paraId="0BAD756A" w14:textId="6E03DE42">
      <w:pPr>
        <w:pStyle w:val="ListParagraph"/>
        <w:numPr>
          <w:ilvl w:val="0"/>
          <w:numId w:val="24"/>
        </w:numPr>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bCs w:val="0"/>
          <w:sz w:val="20"/>
          <w:szCs w:val="20"/>
          <w:lang w:val="en-US"/>
        </w:rPr>
        <w:t>Regular moderation of QMA’s to take place during department time.</w:t>
      </w:r>
    </w:p>
    <w:p w:rsidRPr="00195902" w:rsidR="003044DA" w:rsidP="00F94B72" w:rsidRDefault="003044DA" w14:paraId="681CA797" w14:textId="43BC0D2C">
      <w:pPr>
        <w:pStyle w:val="ListParagraph"/>
        <w:numPr>
          <w:ilvl w:val="0"/>
          <w:numId w:val="24"/>
        </w:numPr>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bCs w:val="0"/>
          <w:sz w:val="20"/>
          <w:szCs w:val="20"/>
          <w:lang w:val="en-US"/>
        </w:rPr>
        <w:t>Clear guidance as to when QMA’s should be taking place.</w:t>
      </w:r>
    </w:p>
    <w:p w:rsidRPr="00195902" w:rsidR="003044DA" w:rsidP="00F94B72" w:rsidRDefault="003044DA" w14:paraId="083C751E" w14:textId="27BC2157">
      <w:pPr>
        <w:pStyle w:val="ListParagraph"/>
        <w:numPr>
          <w:ilvl w:val="0"/>
          <w:numId w:val="24"/>
        </w:numPr>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bCs w:val="0"/>
          <w:sz w:val="20"/>
          <w:szCs w:val="20"/>
          <w:lang w:val="en-US"/>
        </w:rPr>
        <w:t xml:space="preserve">Clear guidance, support and monitoring of delivery of </w:t>
      </w:r>
      <w:r w:rsidRPr="00195902" w:rsidR="00D5485C">
        <w:rPr>
          <w:rFonts w:ascii="Malgun Gothic" w:hAnsi="Malgun Gothic" w:eastAsia="Malgun Gothic" w:cs="Arial"/>
          <w:b w:val="0"/>
          <w:bCs w:val="0"/>
          <w:sz w:val="20"/>
          <w:szCs w:val="20"/>
          <w:lang w:val="en-US"/>
        </w:rPr>
        <w:t>the new feedback process.</w:t>
      </w:r>
    </w:p>
    <w:p w:rsidRPr="00195902" w:rsidR="00D5485C" w:rsidP="00D5485C" w:rsidRDefault="00D5485C" w14:paraId="00AC2E34" w14:textId="77777777">
      <w:pPr>
        <w:jc w:val="both"/>
        <w:rPr>
          <w:rFonts w:ascii="Malgun Gothic" w:hAnsi="Malgun Gothic" w:eastAsia="Malgun Gothic" w:cs="Arial"/>
          <w:b w:val="0"/>
          <w:bCs w:val="0"/>
          <w:sz w:val="20"/>
          <w:szCs w:val="20"/>
          <w:lang w:val="en-US"/>
        </w:rPr>
      </w:pPr>
    </w:p>
    <w:p w:rsidRPr="00195902" w:rsidR="00D5485C" w:rsidP="00D5485C" w:rsidRDefault="00D5485C" w14:paraId="3329D542" w14:textId="3110C06B">
      <w:pPr>
        <w:jc w:val="both"/>
        <w:rPr>
          <w:rFonts w:ascii="Malgun Gothic" w:hAnsi="Malgun Gothic" w:eastAsia="Malgun Gothic" w:cs="Arial"/>
          <w:sz w:val="20"/>
          <w:szCs w:val="20"/>
          <w:lang w:val="en-US"/>
        </w:rPr>
      </w:pPr>
      <w:r w:rsidRPr="00195902">
        <w:rPr>
          <w:rFonts w:ascii="Malgun Gothic" w:hAnsi="Malgun Gothic" w:eastAsia="Malgun Gothic" w:cs="Arial"/>
          <w:sz w:val="20"/>
          <w:szCs w:val="20"/>
          <w:lang w:val="en-US"/>
        </w:rPr>
        <w:t>Responsibilities of teaching staff:</w:t>
      </w:r>
    </w:p>
    <w:p w:rsidRPr="00195902" w:rsidR="00D5485C" w:rsidP="00D5485C" w:rsidRDefault="00D5485C" w14:paraId="605885F6" w14:textId="77777777">
      <w:pPr>
        <w:jc w:val="both"/>
        <w:rPr>
          <w:rFonts w:ascii="Malgun Gothic" w:hAnsi="Malgun Gothic" w:eastAsia="Malgun Gothic" w:cs="Arial"/>
          <w:b w:val="0"/>
          <w:bCs w:val="0"/>
          <w:sz w:val="20"/>
          <w:szCs w:val="20"/>
          <w:lang w:val="en-US"/>
        </w:rPr>
      </w:pPr>
    </w:p>
    <w:p w:rsidRPr="00195902" w:rsidR="00D5485C" w:rsidP="00D5485C" w:rsidRDefault="00D5485C" w14:paraId="1C49B987" w14:textId="78372B08">
      <w:pPr>
        <w:pStyle w:val="ListParagraph"/>
        <w:numPr>
          <w:ilvl w:val="0"/>
          <w:numId w:val="24"/>
        </w:numPr>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bCs w:val="0"/>
          <w:sz w:val="20"/>
          <w:szCs w:val="20"/>
          <w:lang w:val="en-US"/>
        </w:rPr>
        <w:t xml:space="preserve">To </w:t>
      </w:r>
      <w:proofErr w:type="spellStart"/>
      <w:r w:rsidRPr="00195902">
        <w:rPr>
          <w:rFonts w:ascii="Malgun Gothic" w:hAnsi="Malgun Gothic" w:eastAsia="Malgun Gothic" w:cs="Arial"/>
          <w:b w:val="0"/>
          <w:bCs w:val="0"/>
          <w:sz w:val="20"/>
          <w:szCs w:val="20"/>
          <w:lang w:val="en-US"/>
        </w:rPr>
        <w:t>ensurer</w:t>
      </w:r>
      <w:proofErr w:type="spellEnd"/>
      <w:r w:rsidRPr="00195902">
        <w:rPr>
          <w:rFonts w:ascii="Malgun Gothic" w:hAnsi="Malgun Gothic" w:eastAsia="Malgun Gothic" w:cs="Arial"/>
          <w:b w:val="0"/>
          <w:bCs w:val="0"/>
          <w:sz w:val="20"/>
          <w:szCs w:val="20"/>
          <w:lang w:val="en-US"/>
        </w:rPr>
        <w:t xml:space="preserve"> your QMA’s follow the criteria and expectations set by your HOD.</w:t>
      </w:r>
    </w:p>
    <w:p w:rsidRPr="00195902" w:rsidR="00D5485C" w:rsidP="00D5485C" w:rsidRDefault="00702EC5" w14:paraId="3E3FE978" w14:textId="36603801">
      <w:pPr>
        <w:pStyle w:val="ListParagraph"/>
        <w:numPr>
          <w:ilvl w:val="0"/>
          <w:numId w:val="24"/>
        </w:numPr>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bCs w:val="0"/>
          <w:sz w:val="20"/>
          <w:szCs w:val="20"/>
          <w:lang w:val="en-US"/>
        </w:rPr>
        <w:t>To ensure the appropriate scaffolds, stretch and challenge is present in your QMA</w:t>
      </w:r>
    </w:p>
    <w:p w:rsidRPr="00195902" w:rsidR="00702EC5" w:rsidP="00D5485C" w:rsidRDefault="00702EC5" w14:paraId="5E4484FC" w14:textId="685EF73F">
      <w:pPr>
        <w:pStyle w:val="ListParagraph"/>
        <w:numPr>
          <w:ilvl w:val="0"/>
          <w:numId w:val="24"/>
        </w:numPr>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bCs w:val="0"/>
          <w:sz w:val="20"/>
          <w:szCs w:val="20"/>
          <w:lang w:val="en-US"/>
        </w:rPr>
        <w:t>To take part in regular departmental moderation</w:t>
      </w:r>
    </w:p>
    <w:p w:rsidRPr="00195902" w:rsidR="00087F0E" w:rsidP="00D5485C" w:rsidRDefault="00087F0E" w14:paraId="34A01051" w14:textId="3A82D798">
      <w:pPr>
        <w:pStyle w:val="ListParagraph"/>
        <w:numPr>
          <w:ilvl w:val="0"/>
          <w:numId w:val="24"/>
        </w:numPr>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bCs w:val="0"/>
          <w:sz w:val="20"/>
          <w:szCs w:val="20"/>
          <w:lang w:val="en-US"/>
        </w:rPr>
        <w:t>Ensure you follow your department’s schedule of QMA delivery</w:t>
      </w:r>
    </w:p>
    <w:p w:rsidRPr="00195902" w:rsidR="00087F0E" w:rsidP="00D5485C" w:rsidRDefault="00087F0E" w14:paraId="30C45AFF" w14:textId="6C476F47">
      <w:pPr>
        <w:pStyle w:val="ListParagraph"/>
        <w:numPr>
          <w:ilvl w:val="0"/>
          <w:numId w:val="24"/>
        </w:numPr>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bCs w:val="0"/>
          <w:sz w:val="20"/>
          <w:szCs w:val="20"/>
          <w:lang w:val="en-US"/>
        </w:rPr>
        <w:t xml:space="preserve">Ensure you engage fully with the </w:t>
      </w:r>
      <w:proofErr w:type="spellStart"/>
      <w:r w:rsidRPr="00195902">
        <w:rPr>
          <w:rFonts w:ascii="Malgun Gothic" w:hAnsi="Malgun Gothic" w:eastAsia="Malgun Gothic" w:cs="Arial"/>
          <w:b w:val="0"/>
          <w:bCs w:val="0"/>
          <w:sz w:val="20"/>
          <w:szCs w:val="20"/>
          <w:lang w:val="en-US"/>
        </w:rPr>
        <w:t>Elfed</w:t>
      </w:r>
      <w:proofErr w:type="spellEnd"/>
      <w:r w:rsidRPr="00195902">
        <w:rPr>
          <w:rFonts w:ascii="Malgun Gothic" w:hAnsi="Malgun Gothic" w:eastAsia="Malgun Gothic" w:cs="Arial"/>
          <w:b w:val="0"/>
          <w:bCs w:val="0"/>
          <w:sz w:val="20"/>
          <w:szCs w:val="20"/>
          <w:lang w:val="en-US"/>
        </w:rPr>
        <w:t xml:space="preserve"> feedback process</w:t>
      </w:r>
    </w:p>
    <w:p w:rsidRPr="00195902" w:rsidR="00087F0E" w:rsidP="00087F0E" w:rsidRDefault="00087F0E" w14:paraId="031EF330" w14:textId="77777777">
      <w:pPr>
        <w:jc w:val="both"/>
        <w:rPr>
          <w:rFonts w:ascii="Malgun Gothic" w:hAnsi="Malgun Gothic" w:eastAsia="Malgun Gothic" w:cs="Arial"/>
          <w:b w:val="0"/>
          <w:bCs w:val="0"/>
          <w:sz w:val="20"/>
          <w:szCs w:val="20"/>
          <w:lang w:val="en-US"/>
        </w:rPr>
      </w:pPr>
    </w:p>
    <w:p w:rsidRPr="00195902" w:rsidR="00087F0E" w:rsidP="00087F0E" w:rsidRDefault="00087F0E" w14:paraId="71C45680" w14:textId="13E027C7">
      <w:pPr>
        <w:jc w:val="both"/>
        <w:rPr>
          <w:rFonts w:ascii="Malgun Gothic" w:hAnsi="Malgun Gothic" w:eastAsia="Malgun Gothic" w:cs="Arial"/>
          <w:sz w:val="20"/>
          <w:szCs w:val="20"/>
          <w:lang w:val="en-US"/>
        </w:rPr>
      </w:pPr>
      <w:proofErr w:type="spellStart"/>
      <w:r w:rsidRPr="00195902">
        <w:rPr>
          <w:rFonts w:ascii="Malgun Gothic" w:hAnsi="Malgun Gothic" w:eastAsia="Malgun Gothic" w:cs="Arial"/>
          <w:sz w:val="20"/>
          <w:szCs w:val="20"/>
          <w:lang w:val="en-US"/>
        </w:rPr>
        <w:t>Elfed</w:t>
      </w:r>
      <w:proofErr w:type="spellEnd"/>
      <w:r w:rsidRPr="00195902">
        <w:rPr>
          <w:rFonts w:ascii="Malgun Gothic" w:hAnsi="Malgun Gothic" w:eastAsia="Malgun Gothic" w:cs="Arial"/>
          <w:sz w:val="20"/>
          <w:szCs w:val="20"/>
          <w:lang w:val="en-US"/>
        </w:rPr>
        <w:t xml:space="preserve"> Feedback Process</w:t>
      </w:r>
    </w:p>
    <w:p w:rsidRPr="00195902" w:rsidR="00087F0E" w:rsidP="00087F0E" w:rsidRDefault="00087F0E" w14:paraId="7C604D80" w14:textId="77777777">
      <w:pPr>
        <w:jc w:val="both"/>
        <w:rPr>
          <w:rFonts w:ascii="Malgun Gothic" w:hAnsi="Malgun Gothic" w:eastAsia="Malgun Gothic" w:cs="Arial"/>
          <w:b w:val="0"/>
          <w:bCs w:val="0"/>
          <w:sz w:val="20"/>
          <w:szCs w:val="20"/>
          <w:lang w:val="en-US"/>
        </w:rPr>
      </w:pPr>
    </w:p>
    <w:p w:rsidRPr="00195902" w:rsidR="00923473" w:rsidP="00923473" w:rsidRDefault="00A42789" w14:paraId="18A712BF" w14:textId="1702C116">
      <w:pPr>
        <w:pStyle w:val="ListParagraph"/>
        <w:numPr>
          <w:ilvl w:val="0"/>
          <w:numId w:val="29"/>
        </w:numPr>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bCs w:val="0"/>
          <w:sz w:val="20"/>
          <w:szCs w:val="20"/>
          <w:lang w:val="en-US"/>
        </w:rPr>
        <w:t>Assessment is completed. Departments are free to design assessments that</w:t>
      </w:r>
      <w:r w:rsidRPr="00195902" w:rsidR="00F627C5">
        <w:rPr>
          <w:rFonts w:ascii="Malgun Gothic" w:hAnsi="Malgun Gothic" w:eastAsia="Malgun Gothic" w:cs="Arial"/>
          <w:b w:val="0"/>
          <w:bCs w:val="0"/>
          <w:sz w:val="20"/>
          <w:szCs w:val="20"/>
          <w:lang w:val="en-US"/>
        </w:rPr>
        <w:t xml:space="preserve"> best suit the unit of work being completed. Assessments must be robust, challenging and fully considerate of the principles of progression you are focusing on.</w:t>
      </w:r>
    </w:p>
    <w:p w:rsidRPr="00195902" w:rsidR="00F627C5" w:rsidP="00923473" w:rsidRDefault="00C80C80" w14:paraId="6B34F952" w14:textId="1F8B4F31">
      <w:pPr>
        <w:pStyle w:val="ListParagraph"/>
        <w:numPr>
          <w:ilvl w:val="0"/>
          <w:numId w:val="29"/>
        </w:numPr>
        <w:jc w:val="both"/>
        <w:rPr>
          <w:rFonts w:ascii="Malgun Gothic" w:hAnsi="Malgun Gothic" w:eastAsia="Malgun Gothic" w:cs="Arial"/>
          <w:b w:val="0"/>
          <w:bCs w:val="0"/>
          <w:sz w:val="20"/>
          <w:szCs w:val="20"/>
          <w:lang w:val="en-US"/>
        </w:rPr>
      </w:pPr>
      <w:proofErr w:type="spellStart"/>
      <w:r w:rsidRPr="00195902">
        <w:rPr>
          <w:rFonts w:ascii="Malgun Gothic" w:hAnsi="Malgun Gothic" w:eastAsia="Malgun Gothic" w:cs="Arial"/>
          <w:b w:val="0"/>
          <w:bCs w:val="0"/>
          <w:sz w:val="20"/>
          <w:szCs w:val="20"/>
          <w:lang w:val="en-US"/>
        </w:rPr>
        <w:t>Assessmenst</w:t>
      </w:r>
      <w:proofErr w:type="spellEnd"/>
      <w:r w:rsidRPr="00195902">
        <w:rPr>
          <w:rFonts w:ascii="Malgun Gothic" w:hAnsi="Malgun Gothic" w:eastAsia="Malgun Gothic" w:cs="Arial"/>
          <w:b w:val="0"/>
          <w:bCs w:val="0"/>
          <w:sz w:val="20"/>
          <w:szCs w:val="20"/>
          <w:lang w:val="en-US"/>
        </w:rPr>
        <w:t xml:space="preserve"> will be deep marked and fed back on using the following:</w:t>
      </w:r>
    </w:p>
    <w:p w:rsidRPr="00195902" w:rsidR="00C80C80" w:rsidP="00C80C80" w:rsidRDefault="00C80C80" w14:paraId="7C30BEE1" w14:textId="77777777">
      <w:pPr>
        <w:jc w:val="both"/>
        <w:rPr>
          <w:rFonts w:ascii="Malgun Gothic" w:hAnsi="Malgun Gothic" w:eastAsia="Malgun Gothic" w:cs="Arial"/>
          <w:b w:val="0"/>
          <w:bCs w:val="0"/>
          <w:sz w:val="20"/>
          <w:szCs w:val="20"/>
          <w:lang w:val="en-US"/>
        </w:rPr>
      </w:pPr>
    </w:p>
    <w:p w:rsidRPr="00195902" w:rsidR="00C80C80" w:rsidP="00C80C80" w:rsidRDefault="009553AF" w14:paraId="22F2E95D" w14:textId="0CB1E6A3">
      <w:pPr>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bCs w:val="0"/>
          <w:sz w:val="20"/>
          <w:szCs w:val="20"/>
          <w:lang w:val="en-US"/>
        </w:rPr>
        <w:drawing>
          <wp:inline distT="0" distB="0" distL="0" distR="0" wp14:anchorId="1FE9BAAE" wp14:editId="1E8BBF3E">
            <wp:extent cx="5731510" cy="389255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3892550"/>
                    </a:xfrm>
                    <a:prstGeom prst="rect">
                      <a:avLst/>
                    </a:prstGeom>
                  </pic:spPr>
                </pic:pic>
              </a:graphicData>
            </a:graphic>
          </wp:inline>
        </w:drawing>
      </w:r>
    </w:p>
    <w:p w:rsidRPr="00195902" w:rsidR="00087F0E" w:rsidP="00087F0E" w:rsidRDefault="00087F0E" w14:paraId="6DE5EFCC" w14:textId="77777777">
      <w:pPr>
        <w:jc w:val="both"/>
        <w:rPr>
          <w:rFonts w:ascii="Malgun Gothic" w:hAnsi="Malgun Gothic" w:eastAsia="Malgun Gothic" w:cs="Arial"/>
          <w:b w:val="0"/>
          <w:bCs w:val="0"/>
          <w:sz w:val="20"/>
          <w:szCs w:val="20"/>
          <w:lang w:val="en-US"/>
        </w:rPr>
      </w:pPr>
    </w:p>
    <w:p w:rsidRPr="00195902" w:rsidR="003044DA" w:rsidP="003044DA" w:rsidRDefault="003044DA" w14:paraId="31942D6E" w14:textId="77777777">
      <w:pPr>
        <w:jc w:val="both"/>
        <w:rPr>
          <w:rFonts w:ascii="Malgun Gothic" w:hAnsi="Malgun Gothic" w:eastAsia="Malgun Gothic" w:cs="Arial"/>
          <w:b w:val="0"/>
          <w:bCs w:val="0"/>
          <w:sz w:val="20"/>
          <w:szCs w:val="20"/>
          <w:lang w:val="en-US"/>
        </w:rPr>
      </w:pPr>
    </w:p>
    <w:p w:rsidRPr="00195902" w:rsidR="00EC05F9" w:rsidP="009553AF" w:rsidRDefault="009553AF" w14:paraId="7ADECE3F" w14:textId="726BD738">
      <w:pPr>
        <w:pStyle w:val="ListParagraph"/>
        <w:numPr>
          <w:ilvl w:val="0"/>
          <w:numId w:val="29"/>
        </w:numPr>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bCs w:val="0"/>
          <w:sz w:val="20"/>
          <w:szCs w:val="20"/>
          <w:lang w:val="en-US"/>
        </w:rPr>
        <w:t xml:space="preserve">All departments must complete the </w:t>
      </w:r>
      <w:r w:rsidRPr="00195902" w:rsidR="00101902">
        <w:rPr>
          <w:rFonts w:ascii="Malgun Gothic" w:hAnsi="Malgun Gothic" w:eastAsia="Malgun Gothic" w:cs="Arial"/>
          <w:b w:val="0"/>
          <w:bCs w:val="0"/>
          <w:sz w:val="20"/>
          <w:szCs w:val="20"/>
          <w:lang w:val="en-US"/>
        </w:rPr>
        <w:t>top part of the feedback sheet. Departments then have the autonomy to present the DIRT task in the way that best suits the subject and task in hand.</w:t>
      </w:r>
      <w:r w:rsidRPr="00195902" w:rsidR="00B11A79">
        <w:rPr>
          <w:rFonts w:ascii="Malgun Gothic" w:hAnsi="Malgun Gothic" w:eastAsia="Malgun Gothic" w:cs="Arial"/>
          <w:b w:val="0"/>
          <w:bCs w:val="0"/>
          <w:sz w:val="20"/>
          <w:szCs w:val="20"/>
          <w:lang w:val="en-US"/>
        </w:rPr>
        <w:t xml:space="preserve"> </w:t>
      </w:r>
    </w:p>
    <w:p w:rsidRPr="00195902" w:rsidR="00B11A79" w:rsidP="009553AF" w:rsidRDefault="00B11A79" w14:paraId="7CAFE965" w14:textId="4153289B">
      <w:pPr>
        <w:pStyle w:val="ListParagraph"/>
        <w:numPr>
          <w:ilvl w:val="0"/>
          <w:numId w:val="29"/>
        </w:numPr>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bCs w:val="0"/>
          <w:sz w:val="20"/>
          <w:szCs w:val="20"/>
          <w:lang w:val="en-US"/>
        </w:rPr>
        <w:t xml:space="preserve">Thorough DIRT </w:t>
      </w:r>
      <w:r w:rsidRPr="00195902" w:rsidR="004E0473">
        <w:rPr>
          <w:rFonts w:ascii="Malgun Gothic" w:hAnsi="Malgun Gothic" w:eastAsia="Malgun Gothic" w:cs="Arial"/>
          <w:b w:val="0"/>
          <w:bCs w:val="0"/>
          <w:sz w:val="20"/>
          <w:szCs w:val="20"/>
          <w:lang w:val="en-US"/>
        </w:rPr>
        <w:t xml:space="preserve">is then to be completed. It should last at least 45 minutes. DIRT will be known as </w:t>
      </w:r>
      <w:r w:rsidRPr="00195902" w:rsidR="00E4187C">
        <w:rPr>
          <w:rFonts w:ascii="Malgun Gothic" w:hAnsi="Malgun Gothic" w:eastAsia="Malgun Gothic" w:cs="Arial"/>
          <w:b w:val="0"/>
          <w:bCs w:val="0"/>
          <w:sz w:val="20"/>
          <w:szCs w:val="20"/>
          <w:lang w:val="en-US"/>
        </w:rPr>
        <w:t>“My Progress Pathway Progress Page” and the following sticker will act as the header for that piece of work:</w:t>
      </w:r>
    </w:p>
    <w:p w:rsidRPr="00195902" w:rsidR="00E4187C" w:rsidP="00E4187C" w:rsidRDefault="00E4187C" w14:paraId="5790DFA4" w14:textId="77777777">
      <w:pPr>
        <w:jc w:val="both"/>
        <w:rPr>
          <w:rFonts w:ascii="Malgun Gothic" w:hAnsi="Malgun Gothic" w:eastAsia="Malgun Gothic" w:cs="Arial"/>
          <w:b w:val="0"/>
          <w:bCs w:val="0"/>
          <w:sz w:val="20"/>
          <w:szCs w:val="20"/>
          <w:lang w:val="en-US"/>
        </w:rPr>
      </w:pPr>
    </w:p>
    <w:p w:rsidRPr="00195902" w:rsidR="00E4187C" w:rsidP="00E4187C" w:rsidRDefault="008D2F0A" w14:paraId="071D7EC0" w14:textId="683B47D4">
      <w:pPr>
        <w:jc w:val="both"/>
        <w:rPr>
          <w:rFonts w:ascii="Malgun Gothic" w:hAnsi="Malgun Gothic" w:eastAsia="Malgun Gothic" w:cs="Arial"/>
          <w:b w:val="0"/>
          <w:bCs w:val="0"/>
          <w:sz w:val="20"/>
          <w:szCs w:val="20"/>
          <w:lang w:val="en-US"/>
        </w:rPr>
      </w:pPr>
      <w:r w:rsidRPr="00195902">
        <w:rPr>
          <w:rFonts w:ascii="Malgun Gothic" w:hAnsi="Malgun Gothic" w:eastAsia="Malgun Gothic" w:cs="Arial"/>
          <w:b w:val="0"/>
          <w:bCs w:val="0"/>
          <w:sz w:val="20"/>
          <w:szCs w:val="20"/>
          <w:lang w:val="en-US"/>
        </w:rPr>
        <w:drawing>
          <wp:inline distT="0" distB="0" distL="0" distR="0" wp14:anchorId="453F6D74" wp14:editId="089B5CDB">
            <wp:extent cx="3733800" cy="107322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746127" cy="1076770"/>
                    </a:xfrm>
                    <a:prstGeom prst="rect">
                      <a:avLst/>
                    </a:prstGeom>
                  </pic:spPr>
                </pic:pic>
              </a:graphicData>
            </a:graphic>
          </wp:inline>
        </w:drawing>
      </w:r>
    </w:p>
    <w:p w:rsidRPr="00195902" w:rsidR="00EC05F9" w:rsidP="00EC05F9" w:rsidRDefault="00EC05F9" w14:paraId="6E9E9F23" w14:textId="77777777">
      <w:pPr>
        <w:jc w:val="both"/>
        <w:rPr>
          <w:rFonts w:ascii="Malgun Gothic" w:hAnsi="Malgun Gothic" w:eastAsia="Malgun Gothic" w:cs="Arial"/>
          <w:b w:val="0"/>
          <w:bCs w:val="0"/>
          <w:sz w:val="20"/>
          <w:szCs w:val="20"/>
          <w:lang w:val="en-US"/>
        </w:rPr>
      </w:pPr>
    </w:p>
    <w:p w:rsidRPr="00195902" w:rsidR="0098502B" w:rsidP="0098502B" w:rsidRDefault="0098502B" w14:paraId="240A3C5B" w14:textId="6586D4CB">
      <w:pPr>
        <w:rPr>
          <w:rFonts w:ascii="Malgun Gothic" w:hAnsi="Malgun Gothic" w:eastAsia="Malgun Gothic" w:cs="Arial"/>
          <w:b w:val="0"/>
          <w:sz w:val="20"/>
          <w:szCs w:val="20"/>
        </w:rPr>
      </w:pPr>
    </w:p>
    <w:p w:rsidRPr="00195902" w:rsidR="00FC1F02" w:rsidP="0098502B" w:rsidRDefault="00FC1F02" w14:paraId="009E5893" w14:textId="55B8B74C">
      <w:pPr>
        <w:rPr>
          <w:rFonts w:ascii="Malgun Gothic" w:hAnsi="Malgun Gothic" w:eastAsia="Malgun Gothic" w:cs="Arial"/>
          <w:b w:val="0"/>
          <w:sz w:val="20"/>
          <w:szCs w:val="20"/>
        </w:rPr>
      </w:pPr>
    </w:p>
    <w:p w:rsidRPr="00195902" w:rsidR="00FC1F02" w:rsidP="0098502B" w:rsidRDefault="00E14DA7" w14:paraId="3AD225CF" w14:textId="6C60BF4D">
      <w:pPr>
        <w:pStyle w:val="ListParagraph"/>
        <w:numPr>
          <w:ilvl w:val="0"/>
          <w:numId w:val="29"/>
        </w:numPr>
        <w:rPr>
          <w:rFonts w:ascii="Malgun Gothic" w:hAnsi="Malgun Gothic" w:eastAsia="Malgun Gothic" w:cs="Arial"/>
          <w:b w:val="0"/>
          <w:sz w:val="20"/>
          <w:szCs w:val="20"/>
        </w:rPr>
      </w:pPr>
      <w:r w:rsidRPr="00195902">
        <w:rPr>
          <w:rFonts w:ascii="Malgun Gothic" w:hAnsi="Malgun Gothic" w:eastAsia="Malgun Gothic" w:cs="Arial"/>
          <w:b w:val="0"/>
          <w:sz w:val="20"/>
          <w:szCs w:val="20"/>
        </w:rPr>
        <w:t xml:space="preserve">Departments are free to assess progress towards identified principles of progression on an individual basis, through three bespoke tasks, or </w:t>
      </w:r>
      <w:r w:rsidRPr="00195902" w:rsidR="000121BC">
        <w:rPr>
          <w:rFonts w:ascii="Malgun Gothic" w:hAnsi="Malgun Gothic" w:eastAsia="Malgun Gothic" w:cs="Arial"/>
          <w:b w:val="0"/>
          <w:sz w:val="20"/>
          <w:szCs w:val="20"/>
        </w:rPr>
        <w:t xml:space="preserve">through a single, well designed QMA. The above sheet and follow up work </w:t>
      </w:r>
      <w:proofErr w:type="gramStart"/>
      <w:r w:rsidRPr="00195902" w:rsidR="000121BC">
        <w:rPr>
          <w:rFonts w:ascii="Malgun Gothic" w:hAnsi="Malgun Gothic" w:eastAsia="Malgun Gothic" w:cs="Arial"/>
          <w:b w:val="0"/>
          <w:sz w:val="20"/>
          <w:szCs w:val="20"/>
        </w:rPr>
        <w:t>is</w:t>
      </w:r>
      <w:proofErr w:type="gramEnd"/>
      <w:r w:rsidRPr="00195902" w:rsidR="000121BC">
        <w:rPr>
          <w:rFonts w:ascii="Malgun Gothic" w:hAnsi="Malgun Gothic" w:eastAsia="Malgun Gothic" w:cs="Arial"/>
          <w:b w:val="0"/>
          <w:sz w:val="20"/>
          <w:szCs w:val="20"/>
        </w:rPr>
        <w:t xml:space="preserve"> not to be completed until all three </w:t>
      </w:r>
      <w:r w:rsidRPr="00195902" w:rsidR="003D7D8D">
        <w:rPr>
          <w:rFonts w:ascii="Malgun Gothic" w:hAnsi="Malgun Gothic" w:eastAsia="Malgun Gothic" w:cs="Arial"/>
          <w:b w:val="0"/>
          <w:sz w:val="20"/>
          <w:szCs w:val="20"/>
        </w:rPr>
        <w:t xml:space="preserve">principles have been focussed on. </w:t>
      </w:r>
    </w:p>
    <w:p w:rsidRPr="00195902" w:rsidR="00FC1F02" w:rsidP="0098502B" w:rsidRDefault="00FC1F02" w14:paraId="6C852002" w14:textId="4A29E9A2">
      <w:pPr>
        <w:rPr>
          <w:rFonts w:ascii="Malgun Gothic" w:hAnsi="Malgun Gothic" w:eastAsia="Malgun Gothic" w:cs="Arial"/>
          <w:b w:val="0"/>
          <w:sz w:val="20"/>
          <w:szCs w:val="20"/>
        </w:rPr>
      </w:pPr>
    </w:p>
    <w:p w:rsidRPr="00195902" w:rsidR="00FC1F02" w:rsidP="0098502B" w:rsidRDefault="00FC1F02" w14:paraId="44F4BDE6" w14:textId="7C25F66B">
      <w:pPr>
        <w:rPr>
          <w:rFonts w:ascii="Malgun Gothic" w:hAnsi="Malgun Gothic" w:eastAsia="Malgun Gothic" w:cs="Arial"/>
          <w:b w:val="0"/>
          <w:sz w:val="20"/>
          <w:szCs w:val="20"/>
        </w:rPr>
      </w:pPr>
    </w:p>
    <w:p w:rsidRPr="00195902" w:rsidR="00FC1F02" w:rsidP="0098502B" w:rsidRDefault="00FC1F02" w14:paraId="576B6D37" w14:textId="4F49CB0B">
      <w:pPr>
        <w:rPr>
          <w:rFonts w:ascii="Malgun Gothic" w:hAnsi="Malgun Gothic" w:eastAsia="Malgun Gothic" w:cs="Arial"/>
          <w:b w:val="0"/>
          <w:sz w:val="20"/>
          <w:szCs w:val="20"/>
        </w:rPr>
      </w:pPr>
    </w:p>
    <w:p w:rsidRPr="00195902" w:rsidR="00FC1F02" w:rsidP="0098502B" w:rsidRDefault="00FC1F02" w14:paraId="5CFF4CB2" w14:textId="492E317D">
      <w:pPr>
        <w:rPr>
          <w:rFonts w:ascii="Malgun Gothic" w:hAnsi="Malgun Gothic" w:eastAsia="Malgun Gothic" w:cs="Arial"/>
          <w:b w:val="0"/>
          <w:sz w:val="20"/>
          <w:szCs w:val="20"/>
        </w:rPr>
      </w:pPr>
    </w:p>
    <w:p w:rsidRPr="00195902" w:rsidR="00FC1F02" w:rsidP="0098502B" w:rsidRDefault="00FC1F02" w14:paraId="0C2D66AC" w14:textId="44C89B4B">
      <w:pPr>
        <w:rPr>
          <w:rFonts w:ascii="Malgun Gothic" w:hAnsi="Malgun Gothic" w:eastAsia="Malgun Gothic" w:cs="Arial"/>
          <w:b w:val="0"/>
          <w:sz w:val="20"/>
          <w:szCs w:val="20"/>
        </w:rPr>
      </w:pPr>
    </w:p>
    <w:p w:rsidRPr="00195902" w:rsidR="00FC1F02" w:rsidP="0098502B" w:rsidRDefault="00FC1F02" w14:paraId="5EFA58AC" w14:textId="4528A2D0">
      <w:pPr>
        <w:rPr>
          <w:rFonts w:ascii="Malgun Gothic" w:hAnsi="Malgun Gothic" w:eastAsia="Malgun Gothic" w:cs="Arial"/>
          <w:b w:val="0"/>
          <w:sz w:val="20"/>
          <w:szCs w:val="20"/>
        </w:rPr>
      </w:pPr>
    </w:p>
    <w:p w:rsidRPr="00195902" w:rsidR="00FC1F02" w:rsidP="0098502B" w:rsidRDefault="00FC1F02" w14:paraId="42FAE7B8" w14:textId="2E9855BC">
      <w:pPr>
        <w:rPr>
          <w:rFonts w:ascii="Malgun Gothic" w:hAnsi="Malgun Gothic" w:eastAsia="Malgun Gothic" w:cs="Arial"/>
          <w:b w:val="0"/>
          <w:sz w:val="20"/>
          <w:szCs w:val="20"/>
        </w:rPr>
      </w:pPr>
    </w:p>
    <w:p w:rsidRPr="00195902" w:rsidR="00FC1F02" w:rsidP="0098502B" w:rsidRDefault="00FC1F02" w14:paraId="251DE99C" w14:textId="0797D71F">
      <w:pPr>
        <w:rPr>
          <w:rFonts w:ascii="Malgun Gothic" w:hAnsi="Malgun Gothic" w:eastAsia="Malgun Gothic" w:cs="Arial"/>
          <w:b w:val="0"/>
          <w:sz w:val="20"/>
          <w:szCs w:val="20"/>
        </w:rPr>
      </w:pPr>
    </w:p>
    <w:p w:rsidRPr="00195902" w:rsidR="00FC1F02" w:rsidP="0098502B" w:rsidRDefault="00FC1F02" w14:paraId="672484BE" w14:textId="7F056DF9">
      <w:pPr>
        <w:rPr>
          <w:rFonts w:ascii="Malgun Gothic" w:hAnsi="Malgun Gothic" w:eastAsia="Malgun Gothic" w:cs="Arial"/>
          <w:b w:val="0"/>
          <w:sz w:val="20"/>
          <w:szCs w:val="20"/>
        </w:rPr>
      </w:pPr>
    </w:p>
    <w:p w:rsidRPr="00195902" w:rsidR="00FC1F02" w:rsidP="0098502B" w:rsidRDefault="00FC1F02" w14:paraId="0E58DA74" w14:textId="77777777">
      <w:pPr>
        <w:rPr>
          <w:rFonts w:ascii="Malgun Gothic" w:hAnsi="Malgun Gothic" w:eastAsia="Malgun Gothic" w:cs="Arial"/>
          <w:b w:val="0"/>
          <w:sz w:val="20"/>
          <w:szCs w:val="20"/>
        </w:rPr>
      </w:pPr>
    </w:p>
    <w:p w:rsidRPr="00195902" w:rsidR="0000491B" w:rsidP="00501C2D" w:rsidRDefault="0000491B" w14:paraId="3A8D3AB6" w14:textId="77777777">
      <w:pPr>
        <w:spacing w:line="192" w:lineRule="auto"/>
        <w:contextualSpacing/>
        <w:rPr>
          <w:rFonts w:ascii="Malgun Gothic" w:hAnsi="Malgun Gothic" w:eastAsia="Malgun Gothic"/>
        </w:rPr>
      </w:pPr>
    </w:p>
    <w:sectPr w:rsidRPr="00195902" w:rsidR="0000491B" w:rsidSect="0084052A">
      <w:headerReference w:type="default" r:id="rId17"/>
      <w:footerReference w:type="default" r:id="rId18"/>
      <w:type w:val="continuous"/>
      <w:pgSz w:w="11906" w:h="16838" w:orient="portrait" w:code="9"/>
      <w:pgMar w:top="1440" w:right="1440" w:bottom="1440" w:left="1440" w:header="709" w:footer="709" w:gutter="0"/>
      <w:cols w:space="708"/>
      <w:docGrid w:linePitch="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908FF" w:rsidRDefault="009908FF" w14:paraId="2C93E299" w14:textId="77777777">
      <w:r>
        <w:separator/>
      </w:r>
    </w:p>
  </w:endnote>
  <w:endnote w:type="continuationSeparator" w:id="0">
    <w:p w:rsidR="009908FF" w:rsidRDefault="009908FF" w14:paraId="0FD99DB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altName w:val="Lato"/>
    <w:charset w:val="00"/>
    <w:family w:val="swiss"/>
    <w:pitch w:val="variable"/>
    <w:sig w:usb0="E10002FF" w:usb1="5000ECFF" w:usb2="00000021" w:usb3="00000000" w:csb0="0000019F" w:csb1="00000000"/>
  </w:font>
  <w:font w:name="Helvetica">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654ED" w:rsidRDefault="004654ED" w14:paraId="30F8A4D9" w14:textId="77777777">
    <w:pPr>
      <w:pStyle w:val="Footer"/>
      <w:jc w:val="center"/>
      <w:rPr>
        <w:sz w:val="20"/>
      </w:rPr>
    </w:pPr>
    <w:r>
      <w:rPr>
        <w:sz w:val="20"/>
        <w:lang w:val="en-US"/>
      </w:rPr>
      <w:t xml:space="preserve">Page </w:t>
    </w:r>
    <w:r w:rsidR="00B21725">
      <w:rPr>
        <w:sz w:val="20"/>
        <w:lang w:val="en-US"/>
      </w:rPr>
      <w:fldChar w:fldCharType="begin"/>
    </w:r>
    <w:r>
      <w:rPr>
        <w:sz w:val="20"/>
        <w:lang w:val="en-US"/>
      </w:rPr>
      <w:instrText xml:space="preserve"> PAGE </w:instrText>
    </w:r>
    <w:r w:rsidR="00B21725">
      <w:rPr>
        <w:sz w:val="20"/>
        <w:lang w:val="en-US"/>
      </w:rPr>
      <w:fldChar w:fldCharType="separate"/>
    </w:r>
    <w:r w:rsidR="00F34C1C">
      <w:rPr>
        <w:noProof/>
        <w:sz w:val="20"/>
        <w:lang w:val="en-US"/>
      </w:rPr>
      <w:t>1</w:t>
    </w:r>
    <w:r w:rsidR="00B21725">
      <w:rPr>
        <w:sz w:val="20"/>
        <w:lang w:val="en-US"/>
      </w:rPr>
      <w:fldChar w:fldCharType="end"/>
    </w:r>
    <w:r>
      <w:rPr>
        <w:sz w:val="20"/>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908FF" w:rsidRDefault="009908FF" w14:paraId="3D0A2FDA" w14:textId="77777777">
      <w:r>
        <w:separator/>
      </w:r>
    </w:p>
  </w:footnote>
  <w:footnote w:type="continuationSeparator" w:id="0">
    <w:p w:rsidR="009908FF" w:rsidRDefault="009908FF" w14:paraId="3BDCC76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01C2D" w:rsidRDefault="00501C2D" w14:paraId="13AC6A0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29">
    <w:nsid w:val="624c2fb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1C0B17"/>
    <w:multiLevelType w:val="multilevel"/>
    <w:tmpl w:val="4B28AC32"/>
    <w:lvl w:ilvl="0">
      <w:start w:val="2"/>
      <w:numFmt w:val="decimal"/>
      <w:lvlText w:val="%1"/>
      <w:lvlJc w:val="left"/>
      <w:pPr>
        <w:tabs>
          <w:tab w:val="num" w:pos="465"/>
        </w:tabs>
        <w:ind w:left="465" w:hanging="465"/>
      </w:pPr>
      <w:rPr>
        <w:rFonts w:hint="default"/>
      </w:rPr>
    </w:lvl>
    <w:lvl w:ilvl="1">
      <w:start w:val="13"/>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EFB6628"/>
    <w:multiLevelType w:val="hybridMultilevel"/>
    <w:tmpl w:val="B140736A"/>
    <w:lvl w:ilvl="0" w:tplc="52C49BDE">
      <w:numFmt w:val="bullet"/>
      <w:lvlText w:val="-"/>
      <w:lvlJc w:val="left"/>
      <w:pPr>
        <w:ind w:left="720" w:hanging="360"/>
      </w:pPr>
      <w:rPr>
        <w:rFonts w:hint="eastAsia" w:ascii="Malgun Gothic" w:hAnsi="Malgun Gothic" w:eastAsia="Malgun Gothic"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EFF7644"/>
    <w:multiLevelType w:val="hybridMultilevel"/>
    <w:tmpl w:val="2B3E669C"/>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3" w15:restartNumberingAfterBreak="0">
    <w:nsid w:val="15D12EC2"/>
    <w:multiLevelType w:val="hybridMultilevel"/>
    <w:tmpl w:val="F5C40A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B083100"/>
    <w:multiLevelType w:val="hybridMultilevel"/>
    <w:tmpl w:val="0070278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37217F2"/>
    <w:multiLevelType w:val="hybridMultilevel"/>
    <w:tmpl w:val="A044F32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5F964DD"/>
    <w:multiLevelType w:val="hybridMultilevel"/>
    <w:tmpl w:val="F37EBFDC"/>
    <w:lvl w:ilvl="0" w:tplc="EB04BB28">
      <w:start w:val="1"/>
      <w:numFmt w:val="bullet"/>
      <w:lvlText w:val=""/>
      <w:lvlJc w:val="left"/>
      <w:pPr>
        <w:ind w:left="720" w:hanging="360"/>
      </w:pPr>
      <w:rPr>
        <w:rFonts w:hint="default" w:ascii="Symbol" w:hAnsi="Symbol"/>
      </w:rPr>
    </w:lvl>
    <w:lvl w:ilvl="1" w:tplc="6D4453B4">
      <w:start w:val="1"/>
      <w:numFmt w:val="bullet"/>
      <w:lvlText w:val="o"/>
      <w:lvlJc w:val="left"/>
      <w:pPr>
        <w:ind w:left="1440" w:hanging="360"/>
      </w:pPr>
      <w:rPr>
        <w:rFonts w:hint="default" w:ascii="Courier New" w:hAnsi="Courier New"/>
      </w:rPr>
    </w:lvl>
    <w:lvl w:ilvl="2" w:tplc="B40CE688">
      <w:start w:val="1"/>
      <w:numFmt w:val="bullet"/>
      <w:lvlText w:val=""/>
      <w:lvlJc w:val="left"/>
      <w:pPr>
        <w:ind w:left="2160" w:hanging="360"/>
      </w:pPr>
      <w:rPr>
        <w:rFonts w:hint="default" w:ascii="Wingdings" w:hAnsi="Wingdings"/>
      </w:rPr>
    </w:lvl>
    <w:lvl w:ilvl="3" w:tplc="A6FED456">
      <w:start w:val="1"/>
      <w:numFmt w:val="bullet"/>
      <w:lvlText w:val=""/>
      <w:lvlJc w:val="left"/>
      <w:pPr>
        <w:ind w:left="2880" w:hanging="360"/>
      </w:pPr>
      <w:rPr>
        <w:rFonts w:hint="default" w:ascii="Symbol" w:hAnsi="Symbol"/>
      </w:rPr>
    </w:lvl>
    <w:lvl w:ilvl="4" w:tplc="6C3245D4">
      <w:start w:val="1"/>
      <w:numFmt w:val="bullet"/>
      <w:lvlText w:val="o"/>
      <w:lvlJc w:val="left"/>
      <w:pPr>
        <w:ind w:left="3600" w:hanging="360"/>
      </w:pPr>
      <w:rPr>
        <w:rFonts w:hint="default" w:ascii="Courier New" w:hAnsi="Courier New"/>
      </w:rPr>
    </w:lvl>
    <w:lvl w:ilvl="5" w:tplc="4CBC3C6C">
      <w:start w:val="1"/>
      <w:numFmt w:val="bullet"/>
      <w:lvlText w:val=""/>
      <w:lvlJc w:val="left"/>
      <w:pPr>
        <w:ind w:left="4320" w:hanging="360"/>
      </w:pPr>
      <w:rPr>
        <w:rFonts w:hint="default" w:ascii="Wingdings" w:hAnsi="Wingdings"/>
      </w:rPr>
    </w:lvl>
    <w:lvl w:ilvl="6" w:tplc="75409406">
      <w:start w:val="1"/>
      <w:numFmt w:val="bullet"/>
      <w:lvlText w:val=""/>
      <w:lvlJc w:val="left"/>
      <w:pPr>
        <w:ind w:left="5040" w:hanging="360"/>
      </w:pPr>
      <w:rPr>
        <w:rFonts w:hint="default" w:ascii="Symbol" w:hAnsi="Symbol"/>
      </w:rPr>
    </w:lvl>
    <w:lvl w:ilvl="7" w:tplc="3426F618">
      <w:start w:val="1"/>
      <w:numFmt w:val="bullet"/>
      <w:lvlText w:val="o"/>
      <w:lvlJc w:val="left"/>
      <w:pPr>
        <w:ind w:left="5760" w:hanging="360"/>
      </w:pPr>
      <w:rPr>
        <w:rFonts w:hint="default" w:ascii="Courier New" w:hAnsi="Courier New"/>
      </w:rPr>
    </w:lvl>
    <w:lvl w:ilvl="8" w:tplc="77EE45A4">
      <w:start w:val="1"/>
      <w:numFmt w:val="bullet"/>
      <w:lvlText w:val=""/>
      <w:lvlJc w:val="left"/>
      <w:pPr>
        <w:ind w:left="6480" w:hanging="360"/>
      </w:pPr>
      <w:rPr>
        <w:rFonts w:hint="default" w:ascii="Wingdings" w:hAnsi="Wingdings"/>
      </w:rPr>
    </w:lvl>
  </w:abstractNum>
  <w:abstractNum w:abstractNumId="7" w15:restartNumberingAfterBreak="0">
    <w:nsid w:val="266C49CD"/>
    <w:multiLevelType w:val="hybridMultilevel"/>
    <w:tmpl w:val="F20A20E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B6B5B90"/>
    <w:multiLevelType w:val="hybridMultilevel"/>
    <w:tmpl w:val="5C9E7B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AD58EF"/>
    <w:multiLevelType w:val="hybridMultilevel"/>
    <w:tmpl w:val="1ADA9D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C8D58D8"/>
    <w:multiLevelType w:val="hybridMultilevel"/>
    <w:tmpl w:val="3640A1EA"/>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F051DAA"/>
    <w:multiLevelType w:val="hybridMultilevel"/>
    <w:tmpl w:val="038094EC"/>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2" w15:restartNumberingAfterBreak="0">
    <w:nsid w:val="37C11AF1"/>
    <w:multiLevelType w:val="hybridMultilevel"/>
    <w:tmpl w:val="FCDE7D70"/>
    <w:lvl w:ilvl="0" w:tplc="52C49BDE">
      <w:numFmt w:val="bullet"/>
      <w:lvlText w:val="-"/>
      <w:lvlJc w:val="left"/>
      <w:pPr>
        <w:ind w:left="720" w:hanging="360"/>
      </w:pPr>
      <w:rPr>
        <w:rFonts w:hint="eastAsia" w:ascii="Malgun Gothic" w:hAnsi="Malgun Gothic" w:eastAsia="Malgun Gothic"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AB73A2B"/>
    <w:multiLevelType w:val="multilevel"/>
    <w:tmpl w:val="663A2EE2"/>
    <w:lvl w:ilvl="0">
      <w:start w:val="2"/>
      <w:numFmt w:val="decimal"/>
      <w:lvlText w:val="%1"/>
      <w:lvlJc w:val="left"/>
      <w:pPr>
        <w:tabs>
          <w:tab w:val="num" w:pos="465"/>
        </w:tabs>
        <w:ind w:left="465" w:hanging="465"/>
      </w:pPr>
      <w:rPr>
        <w:rFonts w:hint="default"/>
      </w:rPr>
    </w:lvl>
    <w:lvl w:ilvl="1">
      <w:start w:val="15"/>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B5F6275"/>
    <w:multiLevelType w:val="hybridMultilevel"/>
    <w:tmpl w:val="D1C635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0B34B17"/>
    <w:multiLevelType w:val="hybridMultilevel"/>
    <w:tmpl w:val="107A8DFE"/>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2B42080"/>
    <w:multiLevelType w:val="hybridMultilevel"/>
    <w:tmpl w:val="F0941F12"/>
    <w:lvl w:ilvl="0" w:tplc="7EF63F6A">
      <w:start w:val="1"/>
      <w:numFmt w:val="bullet"/>
      <w:lvlText w:val=""/>
      <w:lvlJc w:val="left"/>
      <w:pPr>
        <w:ind w:left="720" w:hanging="360"/>
      </w:pPr>
      <w:rPr>
        <w:rFonts w:hint="default" w:ascii="Wingdings" w:hAnsi="Wingdings"/>
      </w:rPr>
    </w:lvl>
    <w:lvl w:ilvl="1" w:tplc="4E6CD71A">
      <w:start w:val="1"/>
      <w:numFmt w:val="bullet"/>
      <w:lvlText w:val="o"/>
      <w:lvlJc w:val="left"/>
      <w:pPr>
        <w:ind w:left="1440" w:hanging="360"/>
      </w:pPr>
      <w:rPr>
        <w:rFonts w:hint="default" w:ascii="Courier New" w:hAnsi="Courier New"/>
      </w:rPr>
    </w:lvl>
    <w:lvl w:ilvl="2" w:tplc="B8065EBE">
      <w:start w:val="1"/>
      <w:numFmt w:val="bullet"/>
      <w:lvlText w:val=""/>
      <w:lvlJc w:val="left"/>
      <w:pPr>
        <w:ind w:left="2160" w:hanging="360"/>
      </w:pPr>
      <w:rPr>
        <w:rFonts w:hint="default" w:ascii="Wingdings" w:hAnsi="Wingdings"/>
      </w:rPr>
    </w:lvl>
    <w:lvl w:ilvl="3" w:tplc="38B0266C">
      <w:start w:val="1"/>
      <w:numFmt w:val="bullet"/>
      <w:lvlText w:val=""/>
      <w:lvlJc w:val="left"/>
      <w:pPr>
        <w:ind w:left="2880" w:hanging="360"/>
      </w:pPr>
      <w:rPr>
        <w:rFonts w:hint="default" w:ascii="Symbol" w:hAnsi="Symbol"/>
      </w:rPr>
    </w:lvl>
    <w:lvl w:ilvl="4" w:tplc="50E25922">
      <w:start w:val="1"/>
      <w:numFmt w:val="bullet"/>
      <w:lvlText w:val="o"/>
      <w:lvlJc w:val="left"/>
      <w:pPr>
        <w:ind w:left="3600" w:hanging="360"/>
      </w:pPr>
      <w:rPr>
        <w:rFonts w:hint="default" w:ascii="Courier New" w:hAnsi="Courier New"/>
      </w:rPr>
    </w:lvl>
    <w:lvl w:ilvl="5" w:tplc="D02A5D36">
      <w:start w:val="1"/>
      <w:numFmt w:val="bullet"/>
      <w:lvlText w:val=""/>
      <w:lvlJc w:val="left"/>
      <w:pPr>
        <w:ind w:left="4320" w:hanging="360"/>
      </w:pPr>
      <w:rPr>
        <w:rFonts w:hint="default" w:ascii="Wingdings" w:hAnsi="Wingdings"/>
      </w:rPr>
    </w:lvl>
    <w:lvl w:ilvl="6" w:tplc="49604700">
      <w:start w:val="1"/>
      <w:numFmt w:val="bullet"/>
      <w:lvlText w:val=""/>
      <w:lvlJc w:val="left"/>
      <w:pPr>
        <w:ind w:left="5040" w:hanging="360"/>
      </w:pPr>
      <w:rPr>
        <w:rFonts w:hint="default" w:ascii="Symbol" w:hAnsi="Symbol"/>
      </w:rPr>
    </w:lvl>
    <w:lvl w:ilvl="7" w:tplc="37AC2C0C">
      <w:start w:val="1"/>
      <w:numFmt w:val="bullet"/>
      <w:lvlText w:val="o"/>
      <w:lvlJc w:val="left"/>
      <w:pPr>
        <w:ind w:left="5760" w:hanging="360"/>
      </w:pPr>
      <w:rPr>
        <w:rFonts w:hint="default" w:ascii="Courier New" w:hAnsi="Courier New"/>
      </w:rPr>
    </w:lvl>
    <w:lvl w:ilvl="8" w:tplc="235034FC">
      <w:start w:val="1"/>
      <w:numFmt w:val="bullet"/>
      <w:lvlText w:val=""/>
      <w:lvlJc w:val="left"/>
      <w:pPr>
        <w:ind w:left="6480" w:hanging="360"/>
      </w:pPr>
      <w:rPr>
        <w:rFonts w:hint="default" w:ascii="Wingdings" w:hAnsi="Wingdings"/>
      </w:rPr>
    </w:lvl>
  </w:abstractNum>
  <w:abstractNum w:abstractNumId="17" w15:restartNumberingAfterBreak="0">
    <w:nsid w:val="497A082C"/>
    <w:multiLevelType w:val="multilevel"/>
    <w:tmpl w:val="69ECFB76"/>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F9C5225"/>
    <w:multiLevelType w:val="hybridMultilevel"/>
    <w:tmpl w:val="5792CE7E"/>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FDB59AD"/>
    <w:multiLevelType w:val="hybridMultilevel"/>
    <w:tmpl w:val="1624DEB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0022941"/>
    <w:multiLevelType w:val="hybridMultilevel"/>
    <w:tmpl w:val="7EB42E04"/>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21" w15:restartNumberingAfterBreak="0">
    <w:nsid w:val="52E85119"/>
    <w:multiLevelType w:val="hybridMultilevel"/>
    <w:tmpl w:val="F0C0BCD6"/>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887713F"/>
    <w:multiLevelType w:val="hybridMultilevel"/>
    <w:tmpl w:val="BB60D1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F853745"/>
    <w:multiLevelType w:val="hybridMultilevel"/>
    <w:tmpl w:val="1E3416DA"/>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24" w15:restartNumberingAfterBreak="0">
    <w:nsid w:val="66104811"/>
    <w:multiLevelType w:val="hybridMultilevel"/>
    <w:tmpl w:val="D542CB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44962E1"/>
    <w:multiLevelType w:val="hybridMultilevel"/>
    <w:tmpl w:val="2EFAAF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6F85281"/>
    <w:multiLevelType w:val="hybridMultilevel"/>
    <w:tmpl w:val="AA52B8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C830814"/>
    <w:multiLevelType w:val="hybridMultilevel"/>
    <w:tmpl w:val="3E12BD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E002314"/>
    <w:multiLevelType w:val="hybridMultilevel"/>
    <w:tmpl w:val="686446EA"/>
    <w:lvl w:ilvl="0" w:tplc="08090017">
      <w:start w:val="1"/>
      <w:numFmt w:val="lowerLetter"/>
      <w:lvlText w:val="%1)"/>
      <w:lvlJc w:val="left"/>
      <w:pPr>
        <w:tabs>
          <w:tab w:val="num" w:pos="780"/>
        </w:tabs>
        <w:ind w:left="780" w:hanging="360"/>
      </w:pPr>
    </w:lvl>
    <w:lvl w:ilvl="1" w:tplc="414C5284">
      <w:start w:val="1"/>
      <w:numFmt w:val="bullet"/>
      <w:lvlText w:val=""/>
      <w:lvlJc w:val="left"/>
      <w:pPr>
        <w:tabs>
          <w:tab w:val="num" w:pos="1594"/>
        </w:tabs>
        <w:ind w:left="1594" w:hanging="454"/>
      </w:pPr>
      <w:rPr>
        <w:rFonts w:hint="default" w:ascii="Wingdings" w:hAnsi="Wingdings"/>
      </w:rPr>
    </w:lvl>
    <w:lvl w:ilvl="2" w:tplc="0809001B" w:tentative="1">
      <w:start w:val="1"/>
      <w:numFmt w:val="lowerRoman"/>
      <w:lvlText w:val="%3."/>
      <w:lvlJc w:val="right"/>
      <w:pPr>
        <w:tabs>
          <w:tab w:val="num" w:pos="2220"/>
        </w:tabs>
        <w:ind w:left="2220" w:hanging="180"/>
      </w:pPr>
    </w:lvl>
    <w:lvl w:ilvl="3" w:tplc="0809000F" w:tentative="1">
      <w:start w:val="1"/>
      <w:numFmt w:val="decimal"/>
      <w:lvlText w:val="%4."/>
      <w:lvlJc w:val="left"/>
      <w:pPr>
        <w:tabs>
          <w:tab w:val="num" w:pos="2940"/>
        </w:tabs>
        <w:ind w:left="2940" w:hanging="360"/>
      </w:pPr>
    </w:lvl>
    <w:lvl w:ilvl="4" w:tplc="08090019" w:tentative="1">
      <w:start w:val="1"/>
      <w:numFmt w:val="lowerLetter"/>
      <w:lvlText w:val="%5."/>
      <w:lvlJc w:val="left"/>
      <w:pPr>
        <w:tabs>
          <w:tab w:val="num" w:pos="3660"/>
        </w:tabs>
        <w:ind w:left="3660" w:hanging="360"/>
      </w:pPr>
    </w:lvl>
    <w:lvl w:ilvl="5" w:tplc="0809001B" w:tentative="1">
      <w:start w:val="1"/>
      <w:numFmt w:val="lowerRoman"/>
      <w:lvlText w:val="%6."/>
      <w:lvlJc w:val="right"/>
      <w:pPr>
        <w:tabs>
          <w:tab w:val="num" w:pos="4380"/>
        </w:tabs>
        <w:ind w:left="4380" w:hanging="180"/>
      </w:pPr>
    </w:lvl>
    <w:lvl w:ilvl="6" w:tplc="0809000F" w:tentative="1">
      <w:start w:val="1"/>
      <w:numFmt w:val="decimal"/>
      <w:lvlText w:val="%7."/>
      <w:lvlJc w:val="left"/>
      <w:pPr>
        <w:tabs>
          <w:tab w:val="num" w:pos="5100"/>
        </w:tabs>
        <w:ind w:left="5100" w:hanging="360"/>
      </w:pPr>
    </w:lvl>
    <w:lvl w:ilvl="7" w:tplc="08090019" w:tentative="1">
      <w:start w:val="1"/>
      <w:numFmt w:val="lowerLetter"/>
      <w:lvlText w:val="%8."/>
      <w:lvlJc w:val="left"/>
      <w:pPr>
        <w:tabs>
          <w:tab w:val="num" w:pos="5820"/>
        </w:tabs>
        <w:ind w:left="5820" w:hanging="360"/>
      </w:pPr>
    </w:lvl>
    <w:lvl w:ilvl="8" w:tplc="0809001B" w:tentative="1">
      <w:start w:val="1"/>
      <w:numFmt w:val="lowerRoman"/>
      <w:lvlText w:val="%9."/>
      <w:lvlJc w:val="right"/>
      <w:pPr>
        <w:tabs>
          <w:tab w:val="num" w:pos="6540"/>
        </w:tabs>
        <w:ind w:left="6540" w:hanging="180"/>
      </w:pPr>
    </w:lvl>
  </w:abstractNum>
  <w:num w:numId="30">
    <w:abstractNumId w:val="29"/>
  </w:num>
  <w:num w:numId="1">
    <w:abstractNumId w:val="16"/>
  </w:num>
  <w:num w:numId="2">
    <w:abstractNumId w:val="6"/>
  </w:num>
  <w:num w:numId="3">
    <w:abstractNumId w:val="28"/>
  </w:num>
  <w:num w:numId="4">
    <w:abstractNumId w:val="10"/>
  </w:num>
  <w:num w:numId="5">
    <w:abstractNumId w:val="19"/>
  </w:num>
  <w:num w:numId="6">
    <w:abstractNumId w:val="17"/>
  </w:num>
  <w:num w:numId="7">
    <w:abstractNumId w:val="0"/>
  </w:num>
  <w:num w:numId="8">
    <w:abstractNumId w:val="13"/>
  </w:num>
  <w:num w:numId="9">
    <w:abstractNumId w:val="20"/>
  </w:num>
  <w:num w:numId="10">
    <w:abstractNumId w:val="23"/>
  </w:num>
  <w:num w:numId="11">
    <w:abstractNumId w:val="2"/>
  </w:num>
  <w:num w:numId="12">
    <w:abstractNumId w:val="14"/>
  </w:num>
  <w:num w:numId="13">
    <w:abstractNumId w:val="25"/>
  </w:num>
  <w:num w:numId="14">
    <w:abstractNumId w:val="8"/>
  </w:num>
  <w:num w:numId="15">
    <w:abstractNumId w:val="11"/>
  </w:num>
  <w:num w:numId="16">
    <w:abstractNumId w:val="5"/>
  </w:num>
  <w:num w:numId="17">
    <w:abstractNumId w:val="4"/>
  </w:num>
  <w:num w:numId="18">
    <w:abstractNumId w:val="7"/>
  </w:num>
  <w:num w:numId="19">
    <w:abstractNumId w:val="9"/>
  </w:num>
  <w:num w:numId="20">
    <w:abstractNumId w:val="3"/>
  </w:num>
  <w:num w:numId="21">
    <w:abstractNumId w:val="27"/>
  </w:num>
  <w:num w:numId="22">
    <w:abstractNumId w:val="22"/>
  </w:num>
  <w:num w:numId="23">
    <w:abstractNumId w:val="26"/>
  </w:num>
  <w:num w:numId="24">
    <w:abstractNumId w:val="12"/>
  </w:num>
  <w:num w:numId="25">
    <w:abstractNumId w:val="15"/>
  </w:num>
  <w:num w:numId="26">
    <w:abstractNumId w:val="18"/>
  </w:num>
  <w:num w:numId="27">
    <w:abstractNumId w:val="21"/>
  </w:num>
  <w:num w:numId="28">
    <w:abstractNumId w:val="1"/>
  </w:num>
  <w:num w:numId="29">
    <w:abstractNumId w:val="24"/>
  </w:num>
  <w:numIdMacAtCleanup w:val="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embedSystemFonts/>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4E2"/>
    <w:rsid w:val="0000491B"/>
    <w:rsid w:val="000121BC"/>
    <w:rsid w:val="00012EFD"/>
    <w:rsid w:val="00021F34"/>
    <w:rsid w:val="00051E19"/>
    <w:rsid w:val="00064F43"/>
    <w:rsid w:val="00087F0E"/>
    <w:rsid w:val="000F01FC"/>
    <w:rsid w:val="000F1330"/>
    <w:rsid w:val="00101902"/>
    <w:rsid w:val="00102A12"/>
    <w:rsid w:val="001374AF"/>
    <w:rsid w:val="001403FC"/>
    <w:rsid w:val="001435DA"/>
    <w:rsid w:val="00161997"/>
    <w:rsid w:val="0016351A"/>
    <w:rsid w:val="00195902"/>
    <w:rsid w:val="001A44F7"/>
    <w:rsid w:val="001D5CB8"/>
    <w:rsid w:val="00236387"/>
    <w:rsid w:val="00252EEC"/>
    <w:rsid w:val="00253386"/>
    <w:rsid w:val="00274909"/>
    <w:rsid w:val="002835A3"/>
    <w:rsid w:val="002B07F7"/>
    <w:rsid w:val="002B3880"/>
    <w:rsid w:val="003044DA"/>
    <w:rsid w:val="00307701"/>
    <w:rsid w:val="003079A9"/>
    <w:rsid w:val="00322750"/>
    <w:rsid w:val="00362A9D"/>
    <w:rsid w:val="00365A26"/>
    <w:rsid w:val="00368124"/>
    <w:rsid w:val="003774E6"/>
    <w:rsid w:val="00383DB5"/>
    <w:rsid w:val="00391A22"/>
    <w:rsid w:val="0039316F"/>
    <w:rsid w:val="003A151D"/>
    <w:rsid w:val="003D15B4"/>
    <w:rsid w:val="003D7D8D"/>
    <w:rsid w:val="003F2584"/>
    <w:rsid w:val="00405B1B"/>
    <w:rsid w:val="00431298"/>
    <w:rsid w:val="0045742D"/>
    <w:rsid w:val="00461D04"/>
    <w:rsid w:val="004654ED"/>
    <w:rsid w:val="00465ADF"/>
    <w:rsid w:val="004877A9"/>
    <w:rsid w:val="004921D3"/>
    <w:rsid w:val="004B3332"/>
    <w:rsid w:val="004E0473"/>
    <w:rsid w:val="004E48DC"/>
    <w:rsid w:val="004F476F"/>
    <w:rsid w:val="004F684F"/>
    <w:rsid w:val="00501C2D"/>
    <w:rsid w:val="0051094A"/>
    <w:rsid w:val="005429BE"/>
    <w:rsid w:val="00545438"/>
    <w:rsid w:val="00546629"/>
    <w:rsid w:val="00555B87"/>
    <w:rsid w:val="00560C85"/>
    <w:rsid w:val="005651C6"/>
    <w:rsid w:val="00570578"/>
    <w:rsid w:val="00580AFF"/>
    <w:rsid w:val="00585EC1"/>
    <w:rsid w:val="00604282"/>
    <w:rsid w:val="006106E1"/>
    <w:rsid w:val="00616A21"/>
    <w:rsid w:val="00620CA1"/>
    <w:rsid w:val="006315C7"/>
    <w:rsid w:val="006330A6"/>
    <w:rsid w:val="006339DD"/>
    <w:rsid w:val="00695241"/>
    <w:rsid w:val="006953B7"/>
    <w:rsid w:val="006A5DF0"/>
    <w:rsid w:val="006B48F3"/>
    <w:rsid w:val="006C2FE9"/>
    <w:rsid w:val="006F20F9"/>
    <w:rsid w:val="00702EC5"/>
    <w:rsid w:val="00716D9A"/>
    <w:rsid w:val="00716FA9"/>
    <w:rsid w:val="00720F94"/>
    <w:rsid w:val="00724D1C"/>
    <w:rsid w:val="00727BA4"/>
    <w:rsid w:val="00730A45"/>
    <w:rsid w:val="007332FB"/>
    <w:rsid w:val="007574E2"/>
    <w:rsid w:val="00762593"/>
    <w:rsid w:val="0079520F"/>
    <w:rsid w:val="007A05B4"/>
    <w:rsid w:val="007E6288"/>
    <w:rsid w:val="007F39F5"/>
    <w:rsid w:val="007FB6DE"/>
    <w:rsid w:val="0084052A"/>
    <w:rsid w:val="0085288E"/>
    <w:rsid w:val="008721F3"/>
    <w:rsid w:val="00883CA6"/>
    <w:rsid w:val="008865D8"/>
    <w:rsid w:val="008D2F0A"/>
    <w:rsid w:val="00917A97"/>
    <w:rsid w:val="00923473"/>
    <w:rsid w:val="009420C3"/>
    <w:rsid w:val="00945C7F"/>
    <w:rsid w:val="009553AF"/>
    <w:rsid w:val="0098502B"/>
    <w:rsid w:val="009908FF"/>
    <w:rsid w:val="00995F6D"/>
    <w:rsid w:val="009A4AF5"/>
    <w:rsid w:val="009C5F48"/>
    <w:rsid w:val="009D6BCE"/>
    <w:rsid w:val="009F544F"/>
    <w:rsid w:val="009F778A"/>
    <w:rsid w:val="00A00C44"/>
    <w:rsid w:val="00A02773"/>
    <w:rsid w:val="00A125C2"/>
    <w:rsid w:val="00A254FD"/>
    <w:rsid w:val="00A33B00"/>
    <w:rsid w:val="00A42789"/>
    <w:rsid w:val="00A65651"/>
    <w:rsid w:val="00A969E0"/>
    <w:rsid w:val="00A9757A"/>
    <w:rsid w:val="00AC568D"/>
    <w:rsid w:val="00AD0DD2"/>
    <w:rsid w:val="00AD5208"/>
    <w:rsid w:val="00AE071A"/>
    <w:rsid w:val="00B0938E"/>
    <w:rsid w:val="00B11A79"/>
    <w:rsid w:val="00B21725"/>
    <w:rsid w:val="00B26031"/>
    <w:rsid w:val="00B454DB"/>
    <w:rsid w:val="00B46537"/>
    <w:rsid w:val="00B60E31"/>
    <w:rsid w:val="00B652A8"/>
    <w:rsid w:val="00B87029"/>
    <w:rsid w:val="00B914B0"/>
    <w:rsid w:val="00BA3C76"/>
    <w:rsid w:val="00BB1BD4"/>
    <w:rsid w:val="00BB5A6F"/>
    <w:rsid w:val="00BD6189"/>
    <w:rsid w:val="00BF6DE9"/>
    <w:rsid w:val="00C13EC4"/>
    <w:rsid w:val="00C178CB"/>
    <w:rsid w:val="00C33EC3"/>
    <w:rsid w:val="00C431F2"/>
    <w:rsid w:val="00C62608"/>
    <w:rsid w:val="00C80C80"/>
    <w:rsid w:val="00CA09A8"/>
    <w:rsid w:val="00CA0FA1"/>
    <w:rsid w:val="00CB001E"/>
    <w:rsid w:val="00CC2B18"/>
    <w:rsid w:val="00CC36B8"/>
    <w:rsid w:val="00CC3EB9"/>
    <w:rsid w:val="00D5485C"/>
    <w:rsid w:val="00D75473"/>
    <w:rsid w:val="00D91182"/>
    <w:rsid w:val="00DD1CFF"/>
    <w:rsid w:val="00DD63DA"/>
    <w:rsid w:val="00DE7E6F"/>
    <w:rsid w:val="00E063ED"/>
    <w:rsid w:val="00E07D04"/>
    <w:rsid w:val="00E14DA7"/>
    <w:rsid w:val="00E24137"/>
    <w:rsid w:val="00E27B15"/>
    <w:rsid w:val="00E4187C"/>
    <w:rsid w:val="00EC05F9"/>
    <w:rsid w:val="00EC0828"/>
    <w:rsid w:val="00ED1906"/>
    <w:rsid w:val="00F1187C"/>
    <w:rsid w:val="00F26191"/>
    <w:rsid w:val="00F34C1C"/>
    <w:rsid w:val="00F44A3F"/>
    <w:rsid w:val="00F55647"/>
    <w:rsid w:val="00F627C5"/>
    <w:rsid w:val="00F72EA1"/>
    <w:rsid w:val="00F94B72"/>
    <w:rsid w:val="00FB0169"/>
    <w:rsid w:val="00FC1F02"/>
    <w:rsid w:val="00FD1A1C"/>
    <w:rsid w:val="00FD5DE6"/>
    <w:rsid w:val="015B66FA"/>
    <w:rsid w:val="01B333A4"/>
    <w:rsid w:val="02F7E260"/>
    <w:rsid w:val="02FC6476"/>
    <w:rsid w:val="049D9EA1"/>
    <w:rsid w:val="04E37BBC"/>
    <w:rsid w:val="0522C308"/>
    <w:rsid w:val="0538B0B5"/>
    <w:rsid w:val="06353AFD"/>
    <w:rsid w:val="074DB2D7"/>
    <w:rsid w:val="07714865"/>
    <w:rsid w:val="07F9EDAB"/>
    <w:rsid w:val="084EB934"/>
    <w:rsid w:val="09697BB3"/>
    <w:rsid w:val="0C931747"/>
    <w:rsid w:val="0CCC007F"/>
    <w:rsid w:val="0D205E79"/>
    <w:rsid w:val="0EDE94F1"/>
    <w:rsid w:val="0F1AB0E5"/>
    <w:rsid w:val="0F1DD10C"/>
    <w:rsid w:val="0F93AB4A"/>
    <w:rsid w:val="103A4B82"/>
    <w:rsid w:val="12FCE6A0"/>
    <w:rsid w:val="133AD236"/>
    <w:rsid w:val="13553A9F"/>
    <w:rsid w:val="15671F11"/>
    <w:rsid w:val="15F8C1E1"/>
    <w:rsid w:val="16EB6C15"/>
    <w:rsid w:val="1709F403"/>
    <w:rsid w:val="170BD822"/>
    <w:rsid w:val="18E11362"/>
    <w:rsid w:val="1C48FE2E"/>
    <w:rsid w:val="1D5D8E51"/>
    <w:rsid w:val="1DFCFE60"/>
    <w:rsid w:val="1DFF547F"/>
    <w:rsid w:val="1ED8DB37"/>
    <w:rsid w:val="1F91447F"/>
    <w:rsid w:val="1FE60BA9"/>
    <w:rsid w:val="203C5888"/>
    <w:rsid w:val="22C2C64A"/>
    <w:rsid w:val="23754036"/>
    <w:rsid w:val="23BBDED8"/>
    <w:rsid w:val="2467034C"/>
    <w:rsid w:val="250FCFFA"/>
    <w:rsid w:val="253ED6B4"/>
    <w:rsid w:val="25A028DE"/>
    <w:rsid w:val="27592FE1"/>
    <w:rsid w:val="27747E3A"/>
    <w:rsid w:val="2937138F"/>
    <w:rsid w:val="29B43BA0"/>
    <w:rsid w:val="29B92F15"/>
    <w:rsid w:val="2B01387F"/>
    <w:rsid w:val="2B3FEB08"/>
    <w:rsid w:val="2CCA7DD9"/>
    <w:rsid w:val="2D2F9594"/>
    <w:rsid w:val="2D70BCC3"/>
    <w:rsid w:val="2E5E1820"/>
    <w:rsid w:val="2E7BD8FD"/>
    <w:rsid w:val="2E988A44"/>
    <w:rsid w:val="2FDEEFBA"/>
    <w:rsid w:val="313B0B17"/>
    <w:rsid w:val="31D57ABD"/>
    <w:rsid w:val="32C4CD78"/>
    <w:rsid w:val="331B78C5"/>
    <w:rsid w:val="33F68A75"/>
    <w:rsid w:val="346B4D81"/>
    <w:rsid w:val="3637793F"/>
    <w:rsid w:val="363F487C"/>
    <w:rsid w:val="36573859"/>
    <w:rsid w:val="36A50292"/>
    <w:rsid w:val="37EDA350"/>
    <w:rsid w:val="398C2609"/>
    <w:rsid w:val="3AE3D1CD"/>
    <w:rsid w:val="3C83694E"/>
    <w:rsid w:val="3CA93103"/>
    <w:rsid w:val="3E52FB72"/>
    <w:rsid w:val="3E7E119A"/>
    <w:rsid w:val="3ECB1980"/>
    <w:rsid w:val="3EE36686"/>
    <w:rsid w:val="40070542"/>
    <w:rsid w:val="40514435"/>
    <w:rsid w:val="40918E82"/>
    <w:rsid w:val="416AB412"/>
    <w:rsid w:val="43646633"/>
    <w:rsid w:val="44E649DE"/>
    <w:rsid w:val="44F507F3"/>
    <w:rsid w:val="4517C8DE"/>
    <w:rsid w:val="45E9EEA9"/>
    <w:rsid w:val="47AA78F1"/>
    <w:rsid w:val="491C3BC9"/>
    <w:rsid w:val="49A38216"/>
    <w:rsid w:val="49E738A1"/>
    <w:rsid w:val="4A32A3E5"/>
    <w:rsid w:val="4A47E6CD"/>
    <w:rsid w:val="4A7729FD"/>
    <w:rsid w:val="4B4CB8FF"/>
    <w:rsid w:val="4D174E43"/>
    <w:rsid w:val="4E957E9C"/>
    <w:rsid w:val="4F0AD1F3"/>
    <w:rsid w:val="4F143936"/>
    <w:rsid w:val="4F85C5CE"/>
    <w:rsid w:val="4FE5C07E"/>
    <w:rsid w:val="50621A14"/>
    <w:rsid w:val="50B7099E"/>
    <w:rsid w:val="5137CAF6"/>
    <w:rsid w:val="5219F235"/>
    <w:rsid w:val="522FDF41"/>
    <w:rsid w:val="5297D21B"/>
    <w:rsid w:val="53A22614"/>
    <w:rsid w:val="545CC93D"/>
    <w:rsid w:val="54AB82BC"/>
    <w:rsid w:val="54B18824"/>
    <w:rsid w:val="54C94EF3"/>
    <w:rsid w:val="5551944F"/>
    <w:rsid w:val="55B977B0"/>
    <w:rsid w:val="577E9161"/>
    <w:rsid w:val="57ECF945"/>
    <w:rsid w:val="586E65F7"/>
    <w:rsid w:val="58DE65A6"/>
    <w:rsid w:val="59168F1B"/>
    <w:rsid w:val="5A9C9341"/>
    <w:rsid w:val="5AFD7ABE"/>
    <w:rsid w:val="5BFC6C82"/>
    <w:rsid w:val="5CCCD0A5"/>
    <w:rsid w:val="5DEF8E46"/>
    <w:rsid w:val="5E62A653"/>
    <w:rsid w:val="5E834C22"/>
    <w:rsid w:val="5E9E0DCA"/>
    <w:rsid w:val="5EBAA65F"/>
    <w:rsid w:val="5F0EA7C1"/>
    <w:rsid w:val="5F25DABA"/>
    <w:rsid w:val="5F8D1ACE"/>
    <w:rsid w:val="62E27791"/>
    <w:rsid w:val="63B73A90"/>
    <w:rsid w:val="6587DD93"/>
    <w:rsid w:val="65EE602E"/>
    <w:rsid w:val="688411D9"/>
    <w:rsid w:val="69BA9E0D"/>
    <w:rsid w:val="6A3D3C7F"/>
    <w:rsid w:val="6A491740"/>
    <w:rsid w:val="6BCDFCE1"/>
    <w:rsid w:val="6DD5AC10"/>
    <w:rsid w:val="6ECCE51E"/>
    <w:rsid w:val="7020F0F4"/>
    <w:rsid w:val="702EEDCF"/>
    <w:rsid w:val="71BC06ED"/>
    <w:rsid w:val="71CFEEE5"/>
    <w:rsid w:val="7274A7B1"/>
    <w:rsid w:val="72AB87A7"/>
    <w:rsid w:val="7309ECD0"/>
    <w:rsid w:val="73210598"/>
    <w:rsid w:val="7354E57D"/>
    <w:rsid w:val="74353B3B"/>
    <w:rsid w:val="75D59758"/>
    <w:rsid w:val="75FCDC18"/>
    <w:rsid w:val="762FAF1A"/>
    <w:rsid w:val="769A2D86"/>
    <w:rsid w:val="7804B115"/>
    <w:rsid w:val="7843F044"/>
    <w:rsid w:val="79973BD1"/>
    <w:rsid w:val="7B86621A"/>
    <w:rsid w:val="7CB9D48F"/>
    <w:rsid w:val="7D1E8E14"/>
    <w:rsid w:val="7F5A13A6"/>
    <w:rsid w:val="7FAC86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937D54"/>
  <w15:docId w15:val="{CAA79E38-E57C-4B2B-AF2A-457DE96877B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B21725"/>
    <w:rPr>
      <w:rFonts w:ascii="Arial" w:hAnsi="Arial"/>
      <w:b/>
      <w:bCs/>
      <w:sz w:val="32"/>
      <w:szCs w:val="32"/>
      <w:lang w:eastAsia="en-US"/>
    </w:rPr>
  </w:style>
  <w:style w:type="paragraph" w:styleId="Heading3">
    <w:name w:val="heading 3"/>
    <w:basedOn w:val="Normal"/>
    <w:next w:val="Normal"/>
    <w:link w:val="Heading3Char"/>
    <w:qFormat/>
    <w:rsid w:val="0098502B"/>
    <w:pPr>
      <w:keepNext/>
      <w:autoSpaceDE w:val="0"/>
      <w:autoSpaceDN w:val="0"/>
      <w:adjustRightInd w:val="0"/>
      <w:outlineLvl w:val="2"/>
    </w:pPr>
    <w:rPr>
      <w:rFonts w:cs="Arial"/>
      <w:sz w:val="22"/>
      <w:szCs w:val="21"/>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sid w:val="00B21725"/>
    <w:pPr>
      <w:autoSpaceDE w:val="0"/>
      <w:autoSpaceDN w:val="0"/>
      <w:adjustRightInd w:val="0"/>
    </w:pPr>
    <w:rPr>
      <w:rFonts w:ascii="Times New Roman" w:hAnsi="Times New Roman"/>
      <w:b w:val="0"/>
      <w:bCs w:val="0"/>
      <w:color w:val="000000"/>
      <w:sz w:val="20"/>
      <w:szCs w:val="24"/>
      <w:lang w:val="en-US"/>
    </w:rPr>
  </w:style>
  <w:style w:type="paragraph" w:styleId="hanging3" w:customStyle="1">
    <w:name w:val="hanging3"/>
    <w:rsid w:val="00B21725"/>
    <w:pPr>
      <w:autoSpaceDE w:val="0"/>
      <w:autoSpaceDN w:val="0"/>
      <w:adjustRightInd w:val="0"/>
      <w:ind w:left="1440" w:hanging="1440"/>
    </w:pPr>
    <w:rPr>
      <w:color w:val="000000"/>
      <w:szCs w:val="24"/>
      <w:lang w:val="en-US" w:eastAsia="en-US"/>
    </w:rPr>
  </w:style>
  <w:style w:type="paragraph" w:styleId="hanging1" w:customStyle="1">
    <w:name w:val="hanging1"/>
    <w:rsid w:val="00B21725"/>
    <w:pPr>
      <w:autoSpaceDE w:val="0"/>
      <w:autoSpaceDN w:val="0"/>
      <w:adjustRightInd w:val="0"/>
      <w:ind w:left="720" w:hanging="720"/>
    </w:pPr>
    <w:rPr>
      <w:rFonts w:ascii="Tms Rmn" w:hAnsi="Tms Rmn"/>
      <w:color w:val="000000"/>
      <w:szCs w:val="24"/>
      <w:lang w:val="en-US" w:eastAsia="en-US"/>
    </w:rPr>
  </w:style>
  <w:style w:type="paragraph" w:styleId="hanging10" w:customStyle="1">
    <w:name w:val="hanging10"/>
    <w:rsid w:val="00B21725"/>
    <w:pPr>
      <w:autoSpaceDE w:val="0"/>
      <w:autoSpaceDN w:val="0"/>
      <w:adjustRightInd w:val="0"/>
      <w:ind w:left="2880" w:hanging="2880"/>
    </w:pPr>
    <w:rPr>
      <w:color w:val="000000"/>
      <w:sz w:val="24"/>
      <w:szCs w:val="24"/>
    </w:rPr>
  </w:style>
  <w:style w:type="paragraph" w:styleId="Header">
    <w:name w:val="header"/>
    <w:basedOn w:val="Normal"/>
    <w:rsid w:val="00B21725"/>
    <w:pPr>
      <w:tabs>
        <w:tab w:val="center" w:pos="4153"/>
        <w:tab w:val="right" w:pos="8306"/>
      </w:tabs>
    </w:pPr>
  </w:style>
  <w:style w:type="paragraph" w:styleId="Footer">
    <w:name w:val="footer"/>
    <w:basedOn w:val="Normal"/>
    <w:rsid w:val="00B21725"/>
    <w:pPr>
      <w:tabs>
        <w:tab w:val="center" w:pos="4153"/>
        <w:tab w:val="right" w:pos="8306"/>
      </w:tabs>
    </w:pPr>
  </w:style>
  <w:style w:type="table" w:styleId="TableGrid">
    <w:name w:val="Table Grid"/>
    <w:basedOn w:val="TableNormal"/>
    <w:uiPriority w:val="59"/>
    <w:rsid w:val="00A254FD"/>
    <w:pPr>
      <w:ind w:left="1440" w:firstLine="720"/>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rsid w:val="00A254FD"/>
    <w:rPr>
      <w:rFonts w:ascii="Tahoma" w:hAnsi="Tahoma" w:cs="Tahoma"/>
      <w:sz w:val="16"/>
      <w:szCs w:val="16"/>
    </w:rPr>
  </w:style>
  <w:style w:type="character" w:styleId="BalloonTextChar" w:customStyle="1">
    <w:name w:val="Balloon Text Char"/>
    <w:basedOn w:val="DefaultParagraphFont"/>
    <w:link w:val="BalloonText"/>
    <w:rsid w:val="00A254FD"/>
    <w:rPr>
      <w:rFonts w:ascii="Tahoma" w:hAnsi="Tahoma" w:cs="Tahoma"/>
      <w:b/>
      <w:bCs/>
      <w:sz w:val="16"/>
      <w:szCs w:val="16"/>
      <w:lang w:eastAsia="en-US"/>
    </w:rPr>
  </w:style>
  <w:style w:type="paragraph" w:styleId="ListParagraph">
    <w:name w:val="List Paragraph"/>
    <w:basedOn w:val="Normal"/>
    <w:uiPriority w:val="34"/>
    <w:qFormat/>
    <w:rsid w:val="00501C2D"/>
    <w:pPr>
      <w:ind w:left="720"/>
      <w:contextualSpacing/>
    </w:pPr>
  </w:style>
  <w:style w:type="character" w:styleId="Heading3Char" w:customStyle="1">
    <w:name w:val="Heading 3 Char"/>
    <w:basedOn w:val="DefaultParagraphFont"/>
    <w:link w:val="Heading3"/>
    <w:rsid w:val="0098502B"/>
    <w:rPr>
      <w:rFonts w:ascii="Arial" w:hAnsi="Arial" w:cs="Arial"/>
      <w:b/>
      <w:bCs/>
      <w:sz w:val="22"/>
      <w:szCs w:val="21"/>
      <w:lang w:val="en-US" w:eastAsia="en-US"/>
    </w:rPr>
  </w:style>
  <w:style w:type="character" w:styleId="A0" w:customStyle="1">
    <w:name w:val="A0"/>
    <w:uiPriority w:val="99"/>
    <w:rsid w:val="0098502B"/>
    <w:rPr>
      <w:rFonts w:cs="Lato"/>
      <w:color w:val="000000"/>
      <w:sz w:val="22"/>
      <w:szCs w:val="22"/>
    </w:rPr>
  </w:style>
  <w:style w:type="paragraph" w:styleId="Default" w:customStyle="1">
    <w:name w:val="Default"/>
    <w:rsid w:val="0098502B"/>
    <w:pPr>
      <w:autoSpaceDE w:val="0"/>
      <w:autoSpaceDN w:val="0"/>
      <w:adjustRightInd w:val="0"/>
    </w:pPr>
    <w:rPr>
      <w:rFonts w:ascii="Calibri" w:hAnsi="Calibri" w:cs="Calibri" w:eastAsiaTheme="minorHAnsi"/>
      <w:color w:val="000000"/>
      <w:sz w:val="24"/>
      <w:szCs w:val="24"/>
      <w:lang w:eastAsia="en-US"/>
    </w:rPr>
  </w:style>
  <w:style w:type="paragraph" w:styleId="paragraph" w:customStyle="1">
    <w:name w:val="paragraph"/>
    <w:basedOn w:val="Normal"/>
    <w:rsid w:val="00252EEC"/>
    <w:pPr>
      <w:spacing w:before="100" w:beforeAutospacing="1" w:after="100" w:afterAutospacing="1"/>
    </w:pPr>
    <w:rPr>
      <w:rFonts w:ascii="Times New Roman" w:hAnsi="Times New Roman"/>
      <w:b w:val="0"/>
      <w:bCs w:val="0"/>
      <w:sz w:val="24"/>
      <w:szCs w:val="24"/>
      <w:lang w:eastAsia="en-GB"/>
    </w:rPr>
  </w:style>
  <w:style w:type="character" w:styleId="normaltextrun" w:customStyle="1">
    <w:name w:val="normaltextrun"/>
    <w:basedOn w:val="DefaultParagraphFont"/>
    <w:rsid w:val="00252EEC"/>
  </w:style>
  <w:style w:type="character" w:styleId="eop" w:customStyle="1">
    <w:name w:val="eop"/>
    <w:basedOn w:val="DefaultParagraphFont"/>
    <w:rsid w:val="00252E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707903">
      <w:bodyDiv w:val="1"/>
      <w:marLeft w:val="0"/>
      <w:marRight w:val="0"/>
      <w:marTop w:val="0"/>
      <w:marBottom w:val="0"/>
      <w:divBdr>
        <w:top w:val="none" w:sz="0" w:space="0" w:color="auto"/>
        <w:left w:val="none" w:sz="0" w:space="0" w:color="auto"/>
        <w:bottom w:val="none" w:sz="0" w:space="0" w:color="auto"/>
        <w:right w:val="none" w:sz="0" w:space="0" w:color="auto"/>
      </w:divBdr>
    </w:div>
    <w:div w:id="322393722">
      <w:bodyDiv w:val="1"/>
      <w:marLeft w:val="0"/>
      <w:marRight w:val="0"/>
      <w:marTop w:val="0"/>
      <w:marBottom w:val="0"/>
      <w:divBdr>
        <w:top w:val="none" w:sz="0" w:space="0" w:color="auto"/>
        <w:left w:val="none" w:sz="0" w:space="0" w:color="auto"/>
        <w:bottom w:val="none" w:sz="0" w:space="0" w:color="auto"/>
        <w:right w:val="none" w:sz="0" w:space="0" w:color="auto"/>
      </w:divBdr>
    </w:div>
    <w:div w:id="497696856">
      <w:bodyDiv w:val="1"/>
      <w:marLeft w:val="0"/>
      <w:marRight w:val="0"/>
      <w:marTop w:val="0"/>
      <w:marBottom w:val="0"/>
      <w:divBdr>
        <w:top w:val="none" w:sz="0" w:space="0" w:color="auto"/>
        <w:left w:val="none" w:sz="0" w:space="0" w:color="auto"/>
        <w:bottom w:val="none" w:sz="0" w:space="0" w:color="auto"/>
        <w:right w:val="none" w:sz="0" w:space="0" w:color="auto"/>
      </w:divBdr>
    </w:div>
    <w:div w:id="797261054">
      <w:bodyDiv w:val="1"/>
      <w:marLeft w:val="0"/>
      <w:marRight w:val="0"/>
      <w:marTop w:val="0"/>
      <w:marBottom w:val="0"/>
      <w:divBdr>
        <w:top w:val="none" w:sz="0" w:space="0" w:color="auto"/>
        <w:left w:val="none" w:sz="0" w:space="0" w:color="auto"/>
        <w:bottom w:val="none" w:sz="0" w:space="0" w:color="auto"/>
        <w:right w:val="none" w:sz="0" w:space="0" w:color="auto"/>
      </w:divBdr>
      <w:divsChild>
        <w:div w:id="2041347518">
          <w:marLeft w:val="0"/>
          <w:marRight w:val="0"/>
          <w:marTop w:val="0"/>
          <w:marBottom w:val="0"/>
          <w:divBdr>
            <w:top w:val="none" w:sz="0" w:space="0" w:color="auto"/>
            <w:left w:val="none" w:sz="0" w:space="0" w:color="auto"/>
            <w:bottom w:val="none" w:sz="0" w:space="0" w:color="auto"/>
            <w:right w:val="none" w:sz="0" w:space="0" w:color="auto"/>
          </w:divBdr>
          <w:divsChild>
            <w:div w:id="960913865">
              <w:marLeft w:val="0"/>
              <w:marRight w:val="0"/>
              <w:marTop w:val="0"/>
              <w:marBottom w:val="0"/>
              <w:divBdr>
                <w:top w:val="none" w:sz="0" w:space="0" w:color="auto"/>
                <w:left w:val="none" w:sz="0" w:space="0" w:color="auto"/>
                <w:bottom w:val="none" w:sz="0" w:space="0" w:color="auto"/>
                <w:right w:val="none" w:sz="0" w:space="0" w:color="auto"/>
              </w:divBdr>
            </w:div>
          </w:divsChild>
        </w:div>
        <w:div w:id="1900087861">
          <w:marLeft w:val="0"/>
          <w:marRight w:val="0"/>
          <w:marTop w:val="0"/>
          <w:marBottom w:val="0"/>
          <w:divBdr>
            <w:top w:val="none" w:sz="0" w:space="0" w:color="auto"/>
            <w:left w:val="none" w:sz="0" w:space="0" w:color="auto"/>
            <w:bottom w:val="none" w:sz="0" w:space="0" w:color="auto"/>
            <w:right w:val="none" w:sz="0" w:space="0" w:color="auto"/>
          </w:divBdr>
          <w:divsChild>
            <w:div w:id="86732370">
              <w:marLeft w:val="0"/>
              <w:marRight w:val="0"/>
              <w:marTop w:val="0"/>
              <w:marBottom w:val="0"/>
              <w:divBdr>
                <w:top w:val="none" w:sz="0" w:space="0" w:color="auto"/>
                <w:left w:val="none" w:sz="0" w:space="0" w:color="auto"/>
                <w:bottom w:val="none" w:sz="0" w:space="0" w:color="auto"/>
                <w:right w:val="none" w:sz="0" w:space="0" w:color="auto"/>
              </w:divBdr>
            </w:div>
            <w:div w:id="1589537238">
              <w:marLeft w:val="0"/>
              <w:marRight w:val="0"/>
              <w:marTop w:val="0"/>
              <w:marBottom w:val="0"/>
              <w:divBdr>
                <w:top w:val="none" w:sz="0" w:space="0" w:color="auto"/>
                <w:left w:val="none" w:sz="0" w:space="0" w:color="auto"/>
                <w:bottom w:val="none" w:sz="0" w:space="0" w:color="auto"/>
                <w:right w:val="none" w:sz="0" w:space="0" w:color="auto"/>
              </w:divBdr>
            </w:div>
          </w:divsChild>
        </w:div>
        <w:div w:id="222372010">
          <w:marLeft w:val="0"/>
          <w:marRight w:val="0"/>
          <w:marTop w:val="0"/>
          <w:marBottom w:val="0"/>
          <w:divBdr>
            <w:top w:val="none" w:sz="0" w:space="0" w:color="auto"/>
            <w:left w:val="none" w:sz="0" w:space="0" w:color="auto"/>
            <w:bottom w:val="none" w:sz="0" w:space="0" w:color="auto"/>
            <w:right w:val="none" w:sz="0" w:space="0" w:color="auto"/>
          </w:divBdr>
          <w:divsChild>
            <w:div w:id="730159698">
              <w:marLeft w:val="0"/>
              <w:marRight w:val="0"/>
              <w:marTop w:val="0"/>
              <w:marBottom w:val="0"/>
              <w:divBdr>
                <w:top w:val="none" w:sz="0" w:space="0" w:color="auto"/>
                <w:left w:val="none" w:sz="0" w:space="0" w:color="auto"/>
                <w:bottom w:val="none" w:sz="0" w:space="0" w:color="auto"/>
                <w:right w:val="none" w:sz="0" w:space="0" w:color="auto"/>
              </w:divBdr>
            </w:div>
          </w:divsChild>
        </w:div>
        <w:div w:id="4553667">
          <w:marLeft w:val="0"/>
          <w:marRight w:val="0"/>
          <w:marTop w:val="0"/>
          <w:marBottom w:val="0"/>
          <w:divBdr>
            <w:top w:val="none" w:sz="0" w:space="0" w:color="auto"/>
            <w:left w:val="none" w:sz="0" w:space="0" w:color="auto"/>
            <w:bottom w:val="none" w:sz="0" w:space="0" w:color="auto"/>
            <w:right w:val="none" w:sz="0" w:space="0" w:color="auto"/>
          </w:divBdr>
          <w:divsChild>
            <w:div w:id="905606140">
              <w:marLeft w:val="0"/>
              <w:marRight w:val="0"/>
              <w:marTop w:val="0"/>
              <w:marBottom w:val="0"/>
              <w:divBdr>
                <w:top w:val="none" w:sz="0" w:space="0" w:color="auto"/>
                <w:left w:val="none" w:sz="0" w:space="0" w:color="auto"/>
                <w:bottom w:val="none" w:sz="0" w:space="0" w:color="auto"/>
                <w:right w:val="none" w:sz="0" w:space="0" w:color="auto"/>
              </w:divBdr>
            </w:div>
            <w:div w:id="824125552">
              <w:marLeft w:val="0"/>
              <w:marRight w:val="0"/>
              <w:marTop w:val="0"/>
              <w:marBottom w:val="0"/>
              <w:divBdr>
                <w:top w:val="none" w:sz="0" w:space="0" w:color="auto"/>
                <w:left w:val="none" w:sz="0" w:space="0" w:color="auto"/>
                <w:bottom w:val="none" w:sz="0" w:space="0" w:color="auto"/>
                <w:right w:val="none" w:sz="0" w:space="0" w:color="auto"/>
              </w:divBdr>
            </w:div>
            <w:div w:id="1618680807">
              <w:marLeft w:val="0"/>
              <w:marRight w:val="0"/>
              <w:marTop w:val="0"/>
              <w:marBottom w:val="0"/>
              <w:divBdr>
                <w:top w:val="none" w:sz="0" w:space="0" w:color="auto"/>
                <w:left w:val="none" w:sz="0" w:space="0" w:color="auto"/>
                <w:bottom w:val="none" w:sz="0" w:space="0" w:color="auto"/>
                <w:right w:val="none" w:sz="0" w:space="0" w:color="auto"/>
              </w:divBdr>
            </w:div>
          </w:divsChild>
        </w:div>
        <w:div w:id="30881720">
          <w:marLeft w:val="0"/>
          <w:marRight w:val="0"/>
          <w:marTop w:val="0"/>
          <w:marBottom w:val="0"/>
          <w:divBdr>
            <w:top w:val="none" w:sz="0" w:space="0" w:color="auto"/>
            <w:left w:val="none" w:sz="0" w:space="0" w:color="auto"/>
            <w:bottom w:val="none" w:sz="0" w:space="0" w:color="auto"/>
            <w:right w:val="none" w:sz="0" w:space="0" w:color="auto"/>
          </w:divBdr>
          <w:divsChild>
            <w:div w:id="42558064">
              <w:marLeft w:val="0"/>
              <w:marRight w:val="0"/>
              <w:marTop w:val="0"/>
              <w:marBottom w:val="0"/>
              <w:divBdr>
                <w:top w:val="none" w:sz="0" w:space="0" w:color="auto"/>
                <w:left w:val="none" w:sz="0" w:space="0" w:color="auto"/>
                <w:bottom w:val="none" w:sz="0" w:space="0" w:color="auto"/>
                <w:right w:val="none" w:sz="0" w:space="0" w:color="auto"/>
              </w:divBdr>
            </w:div>
          </w:divsChild>
        </w:div>
        <w:div w:id="1008405419">
          <w:marLeft w:val="0"/>
          <w:marRight w:val="0"/>
          <w:marTop w:val="0"/>
          <w:marBottom w:val="0"/>
          <w:divBdr>
            <w:top w:val="none" w:sz="0" w:space="0" w:color="auto"/>
            <w:left w:val="none" w:sz="0" w:space="0" w:color="auto"/>
            <w:bottom w:val="none" w:sz="0" w:space="0" w:color="auto"/>
            <w:right w:val="none" w:sz="0" w:space="0" w:color="auto"/>
          </w:divBdr>
          <w:divsChild>
            <w:div w:id="327287788">
              <w:marLeft w:val="0"/>
              <w:marRight w:val="0"/>
              <w:marTop w:val="0"/>
              <w:marBottom w:val="0"/>
              <w:divBdr>
                <w:top w:val="none" w:sz="0" w:space="0" w:color="auto"/>
                <w:left w:val="none" w:sz="0" w:space="0" w:color="auto"/>
                <w:bottom w:val="none" w:sz="0" w:space="0" w:color="auto"/>
                <w:right w:val="none" w:sz="0" w:space="0" w:color="auto"/>
              </w:divBdr>
            </w:div>
            <w:div w:id="2076463942">
              <w:marLeft w:val="0"/>
              <w:marRight w:val="0"/>
              <w:marTop w:val="0"/>
              <w:marBottom w:val="0"/>
              <w:divBdr>
                <w:top w:val="none" w:sz="0" w:space="0" w:color="auto"/>
                <w:left w:val="none" w:sz="0" w:space="0" w:color="auto"/>
                <w:bottom w:val="none" w:sz="0" w:space="0" w:color="auto"/>
                <w:right w:val="none" w:sz="0" w:space="0" w:color="auto"/>
              </w:divBdr>
            </w:div>
            <w:div w:id="1433938722">
              <w:marLeft w:val="0"/>
              <w:marRight w:val="0"/>
              <w:marTop w:val="0"/>
              <w:marBottom w:val="0"/>
              <w:divBdr>
                <w:top w:val="none" w:sz="0" w:space="0" w:color="auto"/>
                <w:left w:val="none" w:sz="0" w:space="0" w:color="auto"/>
                <w:bottom w:val="none" w:sz="0" w:space="0" w:color="auto"/>
                <w:right w:val="none" w:sz="0" w:space="0" w:color="auto"/>
              </w:divBdr>
            </w:div>
          </w:divsChild>
        </w:div>
        <w:div w:id="1611622362">
          <w:marLeft w:val="0"/>
          <w:marRight w:val="0"/>
          <w:marTop w:val="0"/>
          <w:marBottom w:val="0"/>
          <w:divBdr>
            <w:top w:val="none" w:sz="0" w:space="0" w:color="auto"/>
            <w:left w:val="none" w:sz="0" w:space="0" w:color="auto"/>
            <w:bottom w:val="none" w:sz="0" w:space="0" w:color="auto"/>
            <w:right w:val="none" w:sz="0" w:space="0" w:color="auto"/>
          </w:divBdr>
          <w:divsChild>
            <w:div w:id="961766856">
              <w:marLeft w:val="0"/>
              <w:marRight w:val="0"/>
              <w:marTop w:val="0"/>
              <w:marBottom w:val="0"/>
              <w:divBdr>
                <w:top w:val="none" w:sz="0" w:space="0" w:color="auto"/>
                <w:left w:val="none" w:sz="0" w:space="0" w:color="auto"/>
                <w:bottom w:val="none" w:sz="0" w:space="0" w:color="auto"/>
                <w:right w:val="none" w:sz="0" w:space="0" w:color="auto"/>
              </w:divBdr>
            </w:div>
          </w:divsChild>
        </w:div>
        <w:div w:id="1583955105">
          <w:marLeft w:val="0"/>
          <w:marRight w:val="0"/>
          <w:marTop w:val="0"/>
          <w:marBottom w:val="0"/>
          <w:divBdr>
            <w:top w:val="none" w:sz="0" w:space="0" w:color="auto"/>
            <w:left w:val="none" w:sz="0" w:space="0" w:color="auto"/>
            <w:bottom w:val="none" w:sz="0" w:space="0" w:color="auto"/>
            <w:right w:val="none" w:sz="0" w:space="0" w:color="auto"/>
          </w:divBdr>
          <w:divsChild>
            <w:div w:id="924805148">
              <w:marLeft w:val="0"/>
              <w:marRight w:val="0"/>
              <w:marTop w:val="0"/>
              <w:marBottom w:val="0"/>
              <w:divBdr>
                <w:top w:val="none" w:sz="0" w:space="0" w:color="auto"/>
                <w:left w:val="none" w:sz="0" w:space="0" w:color="auto"/>
                <w:bottom w:val="none" w:sz="0" w:space="0" w:color="auto"/>
                <w:right w:val="none" w:sz="0" w:space="0" w:color="auto"/>
              </w:divBdr>
            </w:div>
            <w:div w:id="64593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316255">
      <w:bodyDiv w:val="1"/>
      <w:marLeft w:val="0"/>
      <w:marRight w:val="0"/>
      <w:marTop w:val="0"/>
      <w:marBottom w:val="0"/>
      <w:divBdr>
        <w:top w:val="none" w:sz="0" w:space="0" w:color="auto"/>
        <w:left w:val="none" w:sz="0" w:space="0" w:color="auto"/>
        <w:bottom w:val="none" w:sz="0" w:space="0" w:color="auto"/>
        <w:right w:val="none" w:sz="0" w:space="0" w:color="auto"/>
      </w:divBdr>
      <w:divsChild>
        <w:div w:id="494148013">
          <w:marLeft w:val="0"/>
          <w:marRight w:val="0"/>
          <w:marTop w:val="0"/>
          <w:marBottom w:val="0"/>
          <w:divBdr>
            <w:top w:val="none" w:sz="0" w:space="0" w:color="auto"/>
            <w:left w:val="none" w:sz="0" w:space="0" w:color="auto"/>
            <w:bottom w:val="none" w:sz="0" w:space="0" w:color="auto"/>
            <w:right w:val="none" w:sz="0" w:space="0" w:color="auto"/>
          </w:divBdr>
          <w:divsChild>
            <w:div w:id="1001543607">
              <w:marLeft w:val="0"/>
              <w:marRight w:val="0"/>
              <w:marTop w:val="0"/>
              <w:marBottom w:val="0"/>
              <w:divBdr>
                <w:top w:val="none" w:sz="0" w:space="0" w:color="auto"/>
                <w:left w:val="none" w:sz="0" w:space="0" w:color="auto"/>
                <w:bottom w:val="none" w:sz="0" w:space="0" w:color="auto"/>
                <w:right w:val="none" w:sz="0" w:space="0" w:color="auto"/>
              </w:divBdr>
            </w:div>
          </w:divsChild>
        </w:div>
        <w:div w:id="577138209">
          <w:marLeft w:val="0"/>
          <w:marRight w:val="0"/>
          <w:marTop w:val="0"/>
          <w:marBottom w:val="0"/>
          <w:divBdr>
            <w:top w:val="none" w:sz="0" w:space="0" w:color="auto"/>
            <w:left w:val="none" w:sz="0" w:space="0" w:color="auto"/>
            <w:bottom w:val="none" w:sz="0" w:space="0" w:color="auto"/>
            <w:right w:val="none" w:sz="0" w:space="0" w:color="auto"/>
          </w:divBdr>
          <w:divsChild>
            <w:div w:id="182480000">
              <w:marLeft w:val="0"/>
              <w:marRight w:val="0"/>
              <w:marTop w:val="0"/>
              <w:marBottom w:val="0"/>
              <w:divBdr>
                <w:top w:val="none" w:sz="0" w:space="0" w:color="auto"/>
                <w:left w:val="none" w:sz="0" w:space="0" w:color="auto"/>
                <w:bottom w:val="none" w:sz="0" w:space="0" w:color="auto"/>
                <w:right w:val="none" w:sz="0" w:space="0" w:color="auto"/>
              </w:divBdr>
            </w:div>
          </w:divsChild>
        </w:div>
        <w:div w:id="79253326">
          <w:marLeft w:val="0"/>
          <w:marRight w:val="0"/>
          <w:marTop w:val="0"/>
          <w:marBottom w:val="0"/>
          <w:divBdr>
            <w:top w:val="none" w:sz="0" w:space="0" w:color="auto"/>
            <w:left w:val="none" w:sz="0" w:space="0" w:color="auto"/>
            <w:bottom w:val="none" w:sz="0" w:space="0" w:color="auto"/>
            <w:right w:val="none" w:sz="0" w:space="0" w:color="auto"/>
          </w:divBdr>
          <w:divsChild>
            <w:div w:id="358044958">
              <w:marLeft w:val="0"/>
              <w:marRight w:val="0"/>
              <w:marTop w:val="0"/>
              <w:marBottom w:val="0"/>
              <w:divBdr>
                <w:top w:val="none" w:sz="0" w:space="0" w:color="auto"/>
                <w:left w:val="none" w:sz="0" w:space="0" w:color="auto"/>
                <w:bottom w:val="none" w:sz="0" w:space="0" w:color="auto"/>
                <w:right w:val="none" w:sz="0" w:space="0" w:color="auto"/>
              </w:divBdr>
            </w:div>
          </w:divsChild>
        </w:div>
        <w:div w:id="970743144">
          <w:marLeft w:val="0"/>
          <w:marRight w:val="0"/>
          <w:marTop w:val="0"/>
          <w:marBottom w:val="0"/>
          <w:divBdr>
            <w:top w:val="none" w:sz="0" w:space="0" w:color="auto"/>
            <w:left w:val="none" w:sz="0" w:space="0" w:color="auto"/>
            <w:bottom w:val="none" w:sz="0" w:space="0" w:color="auto"/>
            <w:right w:val="none" w:sz="0" w:space="0" w:color="auto"/>
          </w:divBdr>
          <w:divsChild>
            <w:div w:id="2107842390">
              <w:marLeft w:val="0"/>
              <w:marRight w:val="0"/>
              <w:marTop w:val="0"/>
              <w:marBottom w:val="0"/>
              <w:divBdr>
                <w:top w:val="none" w:sz="0" w:space="0" w:color="auto"/>
                <w:left w:val="none" w:sz="0" w:space="0" w:color="auto"/>
                <w:bottom w:val="none" w:sz="0" w:space="0" w:color="auto"/>
                <w:right w:val="none" w:sz="0" w:space="0" w:color="auto"/>
              </w:divBdr>
            </w:div>
          </w:divsChild>
        </w:div>
        <w:div w:id="1212418548">
          <w:marLeft w:val="0"/>
          <w:marRight w:val="0"/>
          <w:marTop w:val="0"/>
          <w:marBottom w:val="0"/>
          <w:divBdr>
            <w:top w:val="none" w:sz="0" w:space="0" w:color="auto"/>
            <w:left w:val="none" w:sz="0" w:space="0" w:color="auto"/>
            <w:bottom w:val="none" w:sz="0" w:space="0" w:color="auto"/>
            <w:right w:val="none" w:sz="0" w:space="0" w:color="auto"/>
          </w:divBdr>
          <w:divsChild>
            <w:div w:id="358286351">
              <w:marLeft w:val="0"/>
              <w:marRight w:val="0"/>
              <w:marTop w:val="0"/>
              <w:marBottom w:val="0"/>
              <w:divBdr>
                <w:top w:val="none" w:sz="0" w:space="0" w:color="auto"/>
                <w:left w:val="none" w:sz="0" w:space="0" w:color="auto"/>
                <w:bottom w:val="none" w:sz="0" w:space="0" w:color="auto"/>
                <w:right w:val="none" w:sz="0" w:space="0" w:color="auto"/>
              </w:divBdr>
            </w:div>
          </w:divsChild>
        </w:div>
        <w:div w:id="1698044291">
          <w:marLeft w:val="0"/>
          <w:marRight w:val="0"/>
          <w:marTop w:val="0"/>
          <w:marBottom w:val="0"/>
          <w:divBdr>
            <w:top w:val="none" w:sz="0" w:space="0" w:color="auto"/>
            <w:left w:val="none" w:sz="0" w:space="0" w:color="auto"/>
            <w:bottom w:val="none" w:sz="0" w:space="0" w:color="auto"/>
            <w:right w:val="none" w:sz="0" w:space="0" w:color="auto"/>
          </w:divBdr>
          <w:divsChild>
            <w:div w:id="1441804544">
              <w:marLeft w:val="0"/>
              <w:marRight w:val="0"/>
              <w:marTop w:val="0"/>
              <w:marBottom w:val="0"/>
              <w:divBdr>
                <w:top w:val="none" w:sz="0" w:space="0" w:color="auto"/>
                <w:left w:val="none" w:sz="0" w:space="0" w:color="auto"/>
                <w:bottom w:val="none" w:sz="0" w:space="0" w:color="auto"/>
                <w:right w:val="none" w:sz="0" w:space="0" w:color="auto"/>
              </w:divBdr>
            </w:div>
          </w:divsChild>
        </w:div>
        <w:div w:id="891036961">
          <w:marLeft w:val="0"/>
          <w:marRight w:val="0"/>
          <w:marTop w:val="0"/>
          <w:marBottom w:val="0"/>
          <w:divBdr>
            <w:top w:val="none" w:sz="0" w:space="0" w:color="auto"/>
            <w:left w:val="none" w:sz="0" w:space="0" w:color="auto"/>
            <w:bottom w:val="none" w:sz="0" w:space="0" w:color="auto"/>
            <w:right w:val="none" w:sz="0" w:space="0" w:color="auto"/>
          </w:divBdr>
          <w:divsChild>
            <w:div w:id="1040856032">
              <w:marLeft w:val="0"/>
              <w:marRight w:val="0"/>
              <w:marTop w:val="0"/>
              <w:marBottom w:val="0"/>
              <w:divBdr>
                <w:top w:val="none" w:sz="0" w:space="0" w:color="auto"/>
                <w:left w:val="none" w:sz="0" w:space="0" w:color="auto"/>
                <w:bottom w:val="none" w:sz="0" w:space="0" w:color="auto"/>
                <w:right w:val="none" w:sz="0" w:space="0" w:color="auto"/>
              </w:divBdr>
            </w:div>
          </w:divsChild>
        </w:div>
        <w:div w:id="969820913">
          <w:marLeft w:val="0"/>
          <w:marRight w:val="0"/>
          <w:marTop w:val="0"/>
          <w:marBottom w:val="0"/>
          <w:divBdr>
            <w:top w:val="none" w:sz="0" w:space="0" w:color="auto"/>
            <w:left w:val="none" w:sz="0" w:space="0" w:color="auto"/>
            <w:bottom w:val="none" w:sz="0" w:space="0" w:color="auto"/>
            <w:right w:val="none" w:sz="0" w:space="0" w:color="auto"/>
          </w:divBdr>
          <w:divsChild>
            <w:div w:id="1907495021">
              <w:marLeft w:val="0"/>
              <w:marRight w:val="0"/>
              <w:marTop w:val="0"/>
              <w:marBottom w:val="0"/>
              <w:divBdr>
                <w:top w:val="none" w:sz="0" w:space="0" w:color="auto"/>
                <w:left w:val="none" w:sz="0" w:space="0" w:color="auto"/>
                <w:bottom w:val="none" w:sz="0" w:space="0" w:color="auto"/>
                <w:right w:val="none" w:sz="0" w:space="0" w:color="auto"/>
              </w:divBdr>
            </w:div>
          </w:divsChild>
        </w:div>
        <w:div w:id="1508324318">
          <w:marLeft w:val="0"/>
          <w:marRight w:val="0"/>
          <w:marTop w:val="0"/>
          <w:marBottom w:val="0"/>
          <w:divBdr>
            <w:top w:val="none" w:sz="0" w:space="0" w:color="auto"/>
            <w:left w:val="none" w:sz="0" w:space="0" w:color="auto"/>
            <w:bottom w:val="none" w:sz="0" w:space="0" w:color="auto"/>
            <w:right w:val="none" w:sz="0" w:space="0" w:color="auto"/>
          </w:divBdr>
          <w:divsChild>
            <w:div w:id="313997228">
              <w:marLeft w:val="0"/>
              <w:marRight w:val="0"/>
              <w:marTop w:val="0"/>
              <w:marBottom w:val="0"/>
              <w:divBdr>
                <w:top w:val="none" w:sz="0" w:space="0" w:color="auto"/>
                <w:left w:val="none" w:sz="0" w:space="0" w:color="auto"/>
                <w:bottom w:val="none" w:sz="0" w:space="0" w:color="auto"/>
                <w:right w:val="none" w:sz="0" w:space="0" w:color="auto"/>
              </w:divBdr>
            </w:div>
          </w:divsChild>
        </w:div>
        <w:div w:id="1749107359">
          <w:marLeft w:val="0"/>
          <w:marRight w:val="0"/>
          <w:marTop w:val="0"/>
          <w:marBottom w:val="0"/>
          <w:divBdr>
            <w:top w:val="none" w:sz="0" w:space="0" w:color="auto"/>
            <w:left w:val="none" w:sz="0" w:space="0" w:color="auto"/>
            <w:bottom w:val="none" w:sz="0" w:space="0" w:color="auto"/>
            <w:right w:val="none" w:sz="0" w:space="0" w:color="auto"/>
          </w:divBdr>
          <w:divsChild>
            <w:div w:id="187009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166303">
      <w:bodyDiv w:val="1"/>
      <w:marLeft w:val="0"/>
      <w:marRight w:val="0"/>
      <w:marTop w:val="0"/>
      <w:marBottom w:val="0"/>
      <w:divBdr>
        <w:top w:val="none" w:sz="0" w:space="0" w:color="auto"/>
        <w:left w:val="none" w:sz="0" w:space="0" w:color="auto"/>
        <w:bottom w:val="none" w:sz="0" w:space="0" w:color="auto"/>
        <w:right w:val="none" w:sz="0" w:space="0" w:color="auto"/>
      </w:divBdr>
    </w:div>
    <w:div w:id="1578397333">
      <w:bodyDiv w:val="1"/>
      <w:marLeft w:val="0"/>
      <w:marRight w:val="0"/>
      <w:marTop w:val="0"/>
      <w:marBottom w:val="0"/>
      <w:divBdr>
        <w:top w:val="none" w:sz="0" w:space="0" w:color="auto"/>
        <w:left w:val="none" w:sz="0" w:space="0" w:color="auto"/>
        <w:bottom w:val="none" w:sz="0" w:space="0" w:color="auto"/>
        <w:right w:val="none" w:sz="0" w:space="0" w:color="auto"/>
      </w:divBdr>
    </w:div>
    <w:div w:id="1593321721">
      <w:bodyDiv w:val="1"/>
      <w:marLeft w:val="0"/>
      <w:marRight w:val="0"/>
      <w:marTop w:val="0"/>
      <w:marBottom w:val="0"/>
      <w:divBdr>
        <w:top w:val="none" w:sz="0" w:space="0" w:color="auto"/>
        <w:left w:val="none" w:sz="0" w:space="0" w:color="auto"/>
        <w:bottom w:val="none" w:sz="0" w:space="0" w:color="auto"/>
        <w:right w:val="none" w:sz="0" w:space="0" w:color="auto"/>
      </w:divBdr>
    </w:div>
    <w:div w:id="1886260799">
      <w:bodyDiv w:val="1"/>
      <w:marLeft w:val="0"/>
      <w:marRight w:val="0"/>
      <w:marTop w:val="0"/>
      <w:marBottom w:val="0"/>
      <w:divBdr>
        <w:top w:val="none" w:sz="0" w:space="0" w:color="auto"/>
        <w:left w:val="none" w:sz="0" w:space="0" w:color="auto"/>
        <w:bottom w:val="none" w:sz="0" w:space="0" w:color="auto"/>
        <w:right w:val="none" w:sz="0" w:space="0" w:color="auto"/>
      </w:divBdr>
    </w:div>
    <w:div w:id="1965845206">
      <w:bodyDiv w:val="1"/>
      <w:marLeft w:val="0"/>
      <w:marRight w:val="0"/>
      <w:marTop w:val="0"/>
      <w:marBottom w:val="0"/>
      <w:divBdr>
        <w:top w:val="none" w:sz="0" w:space="0" w:color="auto"/>
        <w:left w:val="none" w:sz="0" w:space="0" w:color="auto"/>
        <w:bottom w:val="none" w:sz="0" w:space="0" w:color="auto"/>
        <w:right w:val="none" w:sz="0" w:space="0" w:color="auto"/>
      </w:divBdr>
    </w:div>
    <w:div w:id="2041199266">
      <w:bodyDiv w:val="1"/>
      <w:marLeft w:val="0"/>
      <w:marRight w:val="0"/>
      <w:marTop w:val="0"/>
      <w:marBottom w:val="0"/>
      <w:divBdr>
        <w:top w:val="none" w:sz="0" w:space="0" w:color="auto"/>
        <w:left w:val="none" w:sz="0" w:space="0" w:color="auto"/>
        <w:bottom w:val="none" w:sz="0" w:space="0" w:color="auto"/>
        <w:right w:val="none" w:sz="0" w:space="0" w:color="auto"/>
      </w:divBdr>
    </w:div>
    <w:div w:id="2147157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png"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image" Target="media/image6.png" Id="rId15" /><Relationship Type="http://schemas.openxmlformats.org/officeDocument/2006/relationships/image" Target="media/image1.jpe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Downloads\Updated%20Policy%20Cover%20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4C6142EEA6734CBFB2F9175D0AB028" ma:contentTypeVersion="16" ma:contentTypeDescription="Create a new document." ma:contentTypeScope="" ma:versionID="b2cfa3bc2dfd6669f3a64677bf5d4f40">
  <xsd:schema xmlns:xsd="http://www.w3.org/2001/XMLSchema" xmlns:xs="http://www.w3.org/2001/XMLSchema" xmlns:p="http://schemas.microsoft.com/office/2006/metadata/properties" xmlns:ns3="a3cd2154-b505-4841-8e13-d35c5f556be2" xmlns:ns4="70e0aba1-bc9d-43b2-b000-81566e69bd1a" targetNamespace="http://schemas.microsoft.com/office/2006/metadata/properties" ma:root="true" ma:fieldsID="ccaec249664c4349d26f27e81f963556" ns3:_="" ns4:_="">
    <xsd:import namespace="a3cd2154-b505-4841-8e13-d35c5f556be2"/>
    <xsd:import namespace="70e0aba1-bc9d-43b2-b000-81566e69bd1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cd2154-b505-4841-8e13-d35c5f556b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e0aba1-bc9d-43b2-b000-81566e69bd1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a3cd2154-b505-4841-8e13-d35c5f556be2" xsi:nil="true"/>
  </documentManagement>
</p:properties>
</file>

<file path=customXml/itemProps1.xml><?xml version="1.0" encoding="utf-8"?>
<ds:datastoreItem xmlns:ds="http://schemas.openxmlformats.org/officeDocument/2006/customXml" ds:itemID="{37A884B3-AE45-4999-AFF9-99FA5184ED74}">
  <ds:schemaRefs>
    <ds:schemaRef ds:uri="http://schemas.microsoft.com/sharepoint/v3/contenttype/forms"/>
  </ds:schemaRefs>
</ds:datastoreItem>
</file>

<file path=customXml/itemProps2.xml><?xml version="1.0" encoding="utf-8"?>
<ds:datastoreItem xmlns:ds="http://schemas.openxmlformats.org/officeDocument/2006/customXml" ds:itemID="{E466A4E5-C711-4839-AD02-BCA90C9C5C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cd2154-b505-4841-8e13-d35c5f556be2"/>
    <ds:schemaRef ds:uri="70e0aba1-bc9d-43b2-b000-81566e69bd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874EB8-9DA2-4C19-8766-1C528E37E03A}">
  <ds:schemaRefs>
    <ds:schemaRef ds:uri="http://schemas.microsoft.com/office/2006/metadata/properties"/>
    <ds:schemaRef ds:uri="http://schemas.microsoft.com/office/infopath/2007/PartnerControls"/>
    <ds:schemaRef ds:uri="a3cd2154-b505-4841-8e13-d35c5f556be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Updated Policy Cover Sheet</ap:Template>
  <ap:Application>Microsoft Word for the web</ap:Application>
  <ap:DocSecurity>0</ap:DocSecurity>
  <ap:ScaleCrop>false</ap:ScaleCrop>
  <ap:Company>Flintshire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MODEL SICKNESS ABSENCE MANAGEMENT PROCEDURE</dc:title>
  <dc:creator>LE Eyre Leanne</dc:creator>
  <lastModifiedBy>Rhian Hughes</lastModifiedBy>
  <revision>4</revision>
  <lastPrinted>2024-07-02T06:16:00.0000000Z</lastPrinted>
  <dcterms:created xsi:type="dcterms:W3CDTF">2026-07-08T09:39:00.0000000Z</dcterms:created>
  <dcterms:modified xsi:type="dcterms:W3CDTF">2026-09-28T11:06:04.0369101Z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0x010100334C6142EEA6734CBFB2F9175D0AB028</vt:lpwstr>
  </property>
</Properties>
</file>