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365A26" w:rsidRDefault="00365A26" w:rsidP="00365A26">
      <w:pPr>
        <w:spacing w:line="192" w:lineRule="auto"/>
        <w:jc w:val="both"/>
        <w:rPr>
          <w:rFonts w:ascii="Malgun Gothic" w:eastAsia="Malgun Gothic" w:hAnsi="Malgun Gothic" w:cs="Arial"/>
          <w:color w:val="0F243E" w:themeColor="text2" w:themeShade="80"/>
          <w:szCs w:val="22"/>
        </w:rPr>
      </w:pPr>
    </w:p>
    <w:p w14:paraId="0A37501D" w14:textId="77777777" w:rsidR="00365A26" w:rsidRDefault="00365A26" w:rsidP="00365A26">
      <w:pPr>
        <w:spacing w:line="192" w:lineRule="auto"/>
        <w:jc w:val="both"/>
        <w:rPr>
          <w:rFonts w:ascii="Malgun Gothic" w:eastAsia="Malgun Gothic" w:hAnsi="Malgun Gothic" w:cs="Arial"/>
          <w:color w:val="0F243E" w:themeColor="text2" w:themeShade="80"/>
          <w:szCs w:val="22"/>
        </w:rPr>
      </w:pPr>
    </w:p>
    <w:p w14:paraId="5DAB6C7B" w14:textId="77777777" w:rsidR="00365A26" w:rsidRDefault="00365A26" w:rsidP="00365A26">
      <w:pPr>
        <w:spacing w:line="192" w:lineRule="auto"/>
        <w:jc w:val="both"/>
        <w:rPr>
          <w:rFonts w:ascii="Malgun Gothic" w:eastAsia="Malgun Gothic" w:hAnsi="Malgun Gothic" w:cs="Arial"/>
          <w:color w:val="0F243E" w:themeColor="text2" w:themeShade="80"/>
          <w:szCs w:val="22"/>
        </w:rPr>
      </w:pPr>
    </w:p>
    <w:p w14:paraId="29D6B04F" w14:textId="77777777" w:rsidR="00501C2D" w:rsidRDefault="001D191D" w:rsidP="00501C2D">
      <w:pPr>
        <w:spacing w:line="192" w:lineRule="auto"/>
        <w:jc w:val="both"/>
        <w:rPr>
          <w:rFonts w:ascii="Malgun Gothic" w:eastAsia="Malgun Gothic" w:hAnsi="Malgun Gothic" w:cs="Arial"/>
          <w:color w:val="0F243E" w:themeColor="text2" w:themeShade="80"/>
          <w:szCs w:val="22"/>
        </w:rPr>
      </w:pPr>
      <w:r>
        <w:rPr>
          <w:rFonts w:ascii="Malgun Gothic" w:eastAsia="Malgun Gothic" w:hAnsi="Malgun Gothic" w:cs="Arial"/>
          <w:color w:val="0F243E" w:themeColor="text2" w:themeShade="80"/>
          <w:szCs w:val="22"/>
        </w:rPr>
        <w:t xml:space="preserve"> </w:t>
      </w:r>
    </w:p>
    <w:p w14:paraId="501549A4" w14:textId="77777777" w:rsidR="001D191D" w:rsidRPr="00365A26" w:rsidRDefault="00E1546A" w:rsidP="00501C2D">
      <w:pPr>
        <w:spacing w:line="192" w:lineRule="auto"/>
        <w:jc w:val="both"/>
        <w:rPr>
          <w:rFonts w:ascii="Malgun Gothic" w:eastAsia="Malgun Gothic" w:hAnsi="Malgun Gothic" w:cs="Arial"/>
          <w:color w:val="0F243E" w:themeColor="text2" w:themeShade="80"/>
          <w:szCs w:val="22"/>
        </w:rPr>
      </w:pPr>
      <w:r>
        <w:rPr>
          <w:rFonts w:ascii="Malgun Gothic" w:eastAsia="Malgun Gothic" w:hAnsi="Malgun Gothic" w:cs="Arial"/>
          <w:color w:val="0F243E" w:themeColor="text2" w:themeShade="80"/>
          <w:szCs w:val="22"/>
        </w:rPr>
        <w:t>EHS</w:t>
      </w:r>
      <w:r w:rsidR="00F005FE">
        <w:rPr>
          <w:rFonts w:ascii="Malgun Gothic" w:eastAsia="Malgun Gothic" w:hAnsi="Malgun Gothic" w:cs="Arial"/>
          <w:color w:val="0F243E" w:themeColor="text2" w:themeShade="80"/>
          <w:szCs w:val="22"/>
        </w:rPr>
        <w:t xml:space="preserve"> Lockdown</w:t>
      </w:r>
      <w:r>
        <w:rPr>
          <w:rFonts w:ascii="Malgun Gothic" w:eastAsia="Malgun Gothic" w:hAnsi="Malgun Gothic" w:cs="Arial"/>
          <w:color w:val="0F243E" w:themeColor="text2" w:themeShade="80"/>
          <w:szCs w:val="22"/>
        </w:rPr>
        <w:t xml:space="preserve"> </w:t>
      </w:r>
      <w:r w:rsidR="001D191D">
        <w:rPr>
          <w:rFonts w:ascii="Malgun Gothic" w:eastAsia="Malgun Gothic" w:hAnsi="Malgun Gothic" w:cs="Arial"/>
          <w:color w:val="0F243E" w:themeColor="text2" w:themeShade="80"/>
          <w:szCs w:val="22"/>
        </w:rPr>
        <w:t>Policy</w:t>
      </w:r>
    </w:p>
    <w:p w14:paraId="02EB378F" w14:textId="77777777" w:rsidR="00365A26" w:rsidRPr="00365A26" w:rsidRDefault="00365A26" w:rsidP="00501C2D">
      <w:pPr>
        <w:spacing w:line="192" w:lineRule="auto"/>
        <w:jc w:val="both"/>
        <w:rPr>
          <w:rFonts w:ascii="Malgun Gothic" w:eastAsia="Malgun Gothic" w:hAnsi="Malgun Gothic" w:cs="Arial"/>
          <w:color w:val="0F243E" w:themeColor="text2" w:themeShade="80"/>
          <w:szCs w:val="22"/>
        </w:rPr>
      </w:pPr>
    </w:p>
    <w:p w14:paraId="6A05A809" w14:textId="77777777" w:rsidR="00365A26" w:rsidRPr="00365A26" w:rsidRDefault="00365A26" w:rsidP="00365A26">
      <w:pPr>
        <w:spacing w:line="192" w:lineRule="auto"/>
        <w:jc w:val="both"/>
        <w:rPr>
          <w:rFonts w:ascii="Malgun Gothic" w:eastAsia="Malgun Gothic" w:hAnsi="Malgun Gothic" w:cs="Arial"/>
          <w:color w:val="0F243E" w:themeColor="text2" w:themeShade="80"/>
          <w:sz w:val="44"/>
        </w:rPr>
      </w:pPr>
    </w:p>
    <w:tbl>
      <w:tblPr>
        <w:tblStyle w:val="TableGrid"/>
        <w:tblW w:w="0" w:type="auto"/>
        <w:tblInd w:w="108" w:type="dxa"/>
        <w:tblLook w:val="04A0" w:firstRow="1" w:lastRow="0" w:firstColumn="1" w:lastColumn="0" w:noHBand="0" w:noVBand="1"/>
      </w:tblPr>
      <w:tblGrid>
        <w:gridCol w:w="5600"/>
        <w:gridCol w:w="3330"/>
      </w:tblGrid>
      <w:tr w:rsidR="00365A26" w:rsidRPr="00365A26" w14:paraId="6DECAFA0" w14:textId="77777777" w:rsidTr="00031853">
        <w:tc>
          <w:tcPr>
            <w:tcW w:w="5699" w:type="dxa"/>
          </w:tcPr>
          <w:p w14:paraId="74B2D7A0" w14:textId="77777777" w:rsidR="00365A26" w:rsidRPr="00365A26" w:rsidRDefault="00365A26" w:rsidP="00365A26">
            <w:pPr>
              <w:spacing w:line="192" w:lineRule="auto"/>
              <w:ind w:left="0" w:firstLine="0"/>
              <w:rPr>
                <w:rFonts w:ascii="Malgun Gothic" w:hAnsi="Malgun Gothic" w:cs="Arial"/>
                <w:color w:val="0F243E" w:themeColor="text2" w:themeShade="80"/>
                <w:sz w:val="22"/>
                <w:szCs w:val="22"/>
              </w:rPr>
            </w:pPr>
            <w:r w:rsidRPr="00365A26">
              <w:rPr>
                <w:rFonts w:ascii="Malgun Gothic" w:hAnsi="Malgun Gothic" w:cs="Arial"/>
                <w:color w:val="0F243E" w:themeColor="text2" w:themeShade="80"/>
                <w:sz w:val="22"/>
                <w:szCs w:val="22"/>
              </w:rPr>
              <w:t>Name of Policy / Procedure</w:t>
            </w:r>
          </w:p>
          <w:p w14:paraId="5A39BBE3" w14:textId="77777777" w:rsidR="00365A26" w:rsidRPr="00365A26" w:rsidRDefault="00365A26" w:rsidP="00365A26">
            <w:pPr>
              <w:spacing w:line="192" w:lineRule="auto"/>
              <w:rPr>
                <w:rFonts w:ascii="Malgun Gothic" w:hAnsi="Malgun Gothic" w:cs="Arial"/>
                <w:color w:val="0F243E" w:themeColor="text2" w:themeShade="80"/>
                <w:sz w:val="22"/>
                <w:szCs w:val="22"/>
              </w:rPr>
            </w:pPr>
          </w:p>
        </w:tc>
        <w:tc>
          <w:tcPr>
            <w:tcW w:w="3381" w:type="dxa"/>
          </w:tcPr>
          <w:p w14:paraId="73D68752" w14:textId="77777777" w:rsidR="00365A26" w:rsidRPr="00365A26" w:rsidRDefault="00F005FE" w:rsidP="001D191D">
            <w:pPr>
              <w:spacing w:line="192" w:lineRule="auto"/>
              <w:ind w:left="0" w:firstLine="0"/>
              <w:rPr>
                <w:rFonts w:ascii="Malgun Gothic" w:hAnsi="Malgun Gothic" w:cs="Arial"/>
                <w:color w:val="0F243E" w:themeColor="text2" w:themeShade="80"/>
                <w:sz w:val="22"/>
                <w:szCs w:val="22"/>
              </w:rPr>
            </w:pPr>
            <w:r>
              <w:rPr>
                <w:rFonts w:ascii="Malgun Gothic" w:hAnsi="Malgun Gothic" w:cs="Arial"/>
                <w:color w:val="0F243E" w:themeColor="text2" w:themeShade="80"/>
                <w:sz w:val="22"/>
                <w:szCs w:val="22"/>
              </w:rPr>
              <w:t>Lockdown Policy</w:t>
            </w:r>
          </w:p>
        </w:tc>
      </w:tr>
      <w:tr w:rsidR="00365A26" w:rsidRPr="00365A26" w14:paraId="1FF98933" w14:textId="77777777" w:rsidTr="00031853">
        <w:tc>
          <w:tcPr>
            <w:tcW w:w="5699" w:type="dxa"/>
          </w:tcPr>
          <w:p w14:paraId="7432F784" w14:textId="77777777" w:rsidR="00365A26" w:rsidRPr="00365A26" w:rsidRDefault="00365A26" w:rsidP="00365A26">
            <w:pPr>
              <w:spacing w:line="192" w:lineRule="auto"/>
              <w:ind w:left="0" w:right="141" w:firstLine="0"/>
              <w:rPr>
                <w:rFonts w:ascii="Malgun Gothic" w:hAnsi="Malgun Gothic" w:cs="Arial"/>
                <w:color w:val="0F243E" w:themeColor="text2" w:themeShade="80"/>
                <w:sz w:val="22"/>
                <w:szCs w:val="22"/>
              </w:rPr>
            </w:pPr>
            <w:r w:rsidRPr="00365A26">
              <w:rPr>
                <w:rFonts w:ascii="Malgun Gothic" w:hAnsi="Malgun Gothic" w:cs="Arial"/>
                <w:color w:val="0F243E" w:themeColor="text2" w:themeShade="80"/>
                <w:sz w:val="22"/>
                <w:szCs w:val="22"/>
              </w:rPr>
              <w:t>Issue date</w:t>
            </w:r>
          </w:p>
          <w:p w14:paraId="41C8F396" w14:textId="77777777" w:rsidR="00365A26" w:rsidRPr="00365A26" w:rsidRDefault="00365A26" w:rsidP="00365A26">
            <w:pPr>
              <w:spacing w:line="192" w:lineRule="auto"/>
              <w:rPr>
                <w:rFonts w:ascii="Malgun Gothic" w:hAnsi="Malgun Gothic" w:cs="Arial"/>
                <w:color w:val="0F243E" w:themeColor="text2" w:themeShade="80"/>
                <w:sz w:val="22"/>
                <w:szCs w:val="22"/>
              </w:rPr>
            </w:pPr>
          </w:p>
        </w:tc>
        <w:tc>
          <w:tcPr>
            <w:tcW w:w="3381" w:type="dxa"/>
          </w:tcPr>
          <w:p w14:paraId="63AD2EF5" w14:textId="3254181E" w:rsidR="00365A26" w:rsidRPr="00365A26" w:rsidRDefault="00D304BB" w:rsidP="00365A26">
            <w:pPr>
              <w:spacing w:line="192" w:lineRule="auto"/>
              <w:ind w:left="0" w:firstLine="0"/>
              <w:rPr>
                <w:rFonts w:ascii="Malgun Gothic" w:hAnsi="Malgun Gothic" w:cs="Arial"/>
                <w:b w:val="0"/>
                <w:color w:val="0F243E" w:themeColor="text2" w:themeShade="80"/>
                <w:sz w:val="22"/>
                <w:szCs w:val="22"/>
              </w:rPr>
            </w:pPr>
            <w:r>
              <w:rPr>
                <w:rFonts w:ascii="Malgun Gothic" w:hAnsi="Malgun Gothic" w:cs="Arial"/>
                <w:b w:val="0"/>
                <w:color w:val="0F243E" w:themeColor="text2" w:themeShade="80"/>
                <w:sz w:val="22"/>
                <w:szCs w:val="22"/>
              </w:rPr>
              <w:t>March 2023</w:t>
            </w:r>
            <w:r w:rsidR="00696261">
              <w:rPr>
                <w:rFonts w:ascii="Malgun Gothic" w:hAnsi="Malgun Gothic" w:cs="Arial"/>
                <w:b w:val="0"/>
                <w:color w:val="0F243E" w:themeColor="text2" w:themeShade="80"/>
                <w:sz w:val="22"/>
                <w:szCs w:val="22"/>
              </w:rPr>
              <w:t xml:space="preserve"> / March 2024 / June 2025</w:t>
            </w:r>
            <w:r w:rsidR="0024274B">
              <w:rPr>
                <w:rFonts w:ascii="Malgun Gothic" w:hAnsi="Malgun Gothic" w:cs="Arial"/>
                <w:b w:val="0"/>
                <w:color w:val="0F243E" w:themeColor="text2" w:themeShade="80"/>
                <w:sz w:val="22"/>
                <w:szCs w:val="22"/>
              </w:rPr>
              <w:t xml:space="preserve"> / May 2026</w:t>
            </w:r>
          </w:p>
        </w:tc>
      </w:tr>
      <w:tr w:rsidR="00365A26" w:rsidRPr="00365A26" w14:paraId="085AC6CE" w14:textId="77777777" w:rsidTr="00031853">
        <w:tc>
          <w:tcPr>
            <w:tcW w:w="5699" w:type="dxa"/>
          </w:tcPr>
          <w:p w14:paraId="765471B8" w14:textId="77777777" w:rsidR="00365A26" w:rsidRPr="00365A26" w:rsidRDefault="00365A26" w:rsidP="00365A26">
            <w:pPr>
              <w:spacing w:line="192" w:lineRule="auto"/>
              <w:ind w:left="0" w:right="141" w:firstLine="0"/>
              <w:rPr>
                <w:rFonts w:ascii="Malgun Gothic" w:hAnsi="Malgun Gothic" w:cs="Arial"/>
                <w:color w:val="0F243E" w:themeColor="text2" w:themeShade="80"/>
                <w:sz w:val="22"/>
                <w:szCs w:val="22"/>
              </w:rPr>
            </w:pPr>
            <w:r w:rsidRPr="00365A26">
              <w:rPr>
                <w:rFonts w:ascii="Malgun Gothic" w:hAnsi="Malgun Gothic" w:cs="Arial"/>
                <w:color w:val="0F243E" w:themeColor="text2" w:themeShade="80"/>
                <w:sz w:val="22"/>
                <w:szCs w:val="22"/>
              </w:rPr>
              <w:t>Review date</w:t>
            </w:r>
          </w:p>
          <w:p w14:paraId="72A3D3EC" w14:textId="77777777" w:rsidR="00365A26" w:rsidRPr="00365A26" w:rsidRDefault="00365A26" w:rsidP="00365A26">
            <w:pPr>
              <w:spacing w:line="192" w:lineRule="auto"/>
              <w:ind w:left="317" w:right="141"/>
              <w:rPr>
                <w:rFonts w:ascii="Malgun Gothic" w:hAnsi="Malgun Gothic" w:cs="Arial"/>
                <w:color w:val="0F243E" w:themeColor="text2" w:themeShade="80"/>
                <w:sz w:val="22"/>
                <w:szCs w:val="22"/>
              </w:rPr>
            </w:pPr>
          </w:p>
        </w:tc>
        <w:tc>
          <w:tcPr>
            <w:tcW w:w="3381" w:type="dxa"/>
          </w:tcPr>
          <w:p w14:paraId="05D1B4E0" w14:textId="2C227728" w:rsidR="00365A26" w:rsidRPr="00365A26" w:rsidRDefault="0024274B" w:rsidP="00365A26">
            <w:pPr>
              <w:spacing w:line="192" w:lineRule="auto"/>
              <w:ind w:left="0" w:firstLine="0"/>
              <w:rPr>
                <w:rFonts w:ascii="Malgun Gothic" w:hAnsi="Malgun Gothic" w:cs="Arial"/>
                <w:b w:val="0"/>
                <w:color w:val="0F243E" w:themeColor="text2" w:themeShade="80"/>
                <w:sz w:val="22"/>
                <w:szCs w:val="22"/>
              </w:rPr>
            </w:pPr>
            <w:r>
              <w:rPr>
                <w:rFonts w:ascii="Malgun Gothic" w:hAnsi="Malgun Gothic" w:cs="Arial"/>
                <w:b w:val="0"/>
                <w:color w:val="0F243E" w:themeColor="text2" w:themeShade="80"/>
                <w:sz w:val="22"/>
                <w:szCs w:val="22"/>
              </w:rPr>
              <w:t>My 2027</w:t>
            </w:r>
          </w:p>
        </w:tc>
      </w:tr>
      <w:tr w:rsidR="00365A26" w:rsidRPr="00365A26" w14:paraId="4167EC60" w14:textId="77777777" w:rsidTr="00031853">
        <w:tc>
          <w:tcPr>
            <w:tcW w:w="5699" w:type="dxa"/>
          </w:tcPr>
          <w:p w14:paraId="0655DD61" w14:textId="77777777" w:rsidR="00365A26" w:rsidRPr="00365A26" w:rsidRDefault="00365A26" w:rsidP="00365A26">
            <w:pPr>
              <w:spacing w:line="192" w:lineRule="auto"/>
              <w:ind w:left="0" w:right="141" w:firstLine="0"/>
              <w:rPr>
                <w:rFonts w:ascii="Malgun Gothic" w:hAnsi="Malgun Gothic" w:cs="Arial"/>
                <w:color w:val="0F243E" w:themeColor="text2" w:themeShade="80"/>
                <w:sz w:val="22"/>
                <w:szCs w:val="22"/>
              </w:rPr>
            </w:pPr>
            <w:r w:rsidRPr="00365A26">
              <w:rPr>
                <w:rFonts w:ascii="Malgun Gothic" w:hAnsi="Malgun Gothic" w:cs="Arial"/>
                <w:color w:val="0F243E" w:themeColor="text2" w:themeShade="80"/>
                <w:sz w:val="22"/>
                <w:szCs w:val="22"/>
              </w:rPr>
              <w:t>GB committee responsible for the policy / procedure</w:t>
            </w:r>
          </w:p>
        </w:tc>
        <w:tc>
          <w:tcPr>
            <w:tcW w:w="3381" w:type="dxa"/>
          </w:tcPr>
          <w:p w14:paraId="709ED9E0" w14:textId="77777777" w:rsidR="00365A26" w:rsidRPr="00A131B8" w:rsidRDefault="00DA26E8" w:rsidP="00365A26">
            <w:pPr>
              <w:spacing w:line="192" w:lineRule="auto"/>
              <w:ind w:left="0" w:firstLine="0"/>
              <w:rPr>
                <w:rFonts w:ascii="Malgun Gothic" w:eastAsia="Malgun Gothic" w:hAnsi="Malgun Gothic" w:cs="Arial"/>
                <w:b w:val="0"/>
                <w:color w:val="0F243E" w:themeColor="text2" w:themeShade="80"/>
                <w:sz w:val="22"/>
                <w:szCs w:val="22"/>
              </w:rPr>
            </w:pPr>
            <w:r>
              <w:rPr>
                <w:rFonts w:ascii="Malgun Gothic" w:eastAsia="Malgun Gothic" w:hAnsi="Malgun Gothic" w:cs="Arial"/>
                <w:b w:val="0"/>
                <w:color w:val="0F243E" w:themeColor="text2" w:themeShade="80"/>
                <w:sz w:val="22"/>
                <w:szCs w:val="22"/>
              </w:rPr>
              <w:t>Curriculum</w:t>
            </w:r>
            <w:r w:rsidR="00300E3C">
              <w:rPr>
                <w:rFonts w:ascii="Malgun Gothic" w:eastAsia="Malgun Gothic" w:hAnsi="Malgun Gothic" w:cs="Arial"/>
                <w:b w:val="0"/>
                <w:color w:val="0F243E" w:themeColor="text2" w:themeShade="80"/>
                <w:sz w:val="22"/>
                <w:szCs w:val="22"/>
              </w:rPr>
              <w:t xml:space="preserve"> </w:t>
            </w:r>
          </w:p>
        </w:tc>
      </w:tr>
      <w:tr w:rsidR="00365A26" w:rsidRPr="00365A26" w14:paraId="3258DE8A" w14:textId="77777777" w:rsidTr="00031853">
        <w:trPr>
          <w:trHeight w:val="796"/>
        </w:trPr>
        <w:tc>
          <w:tcPr>
            <w:tcW w:w="5699" w:type="dxa"/>
          </w:tcPr>
          <w:p w14:paraId="60BD8779" w14:textId="77777777" w:rsidR="00365A26" w:rsidRPr="00365A26" w:rsidRDefault="00365A26" w:rsidP="00365A26">
            <w:pPr>
              <w:spacing w:line="192" w:lineRule="auto"/>
              <w:ind w:left="0" w:right="141" w:firstLine="0"/>
              <w:rPr>
                <w:rFonts w:ascii="Malgun Gothic" w:hAnsi="Malgun Gothic" w:cs="Arial"/>
                <w:color w:val="0F243E" w:themeColor="text2" w:themeShade="80"/>
                <w:sz w:val="22"/>
                <w:szCs w:val="22"/>
              </w:rPr>
            </w:pPr>
            <w:r w:rsidRPr="00365A26">
              <w:rPr>
                <w:rFonts w:ascii="Malgun Gothic" w:hAnsi="Malgun Gothic" w:cs="Arial"/>
                <w:color w:val="0F243E" w:themeColor="text2" w:themeShade="80"/>
                <w:sz w:val="22"/>
                <w:szCs w:val="22"/>
              </w:rPr>
              <w:t>Staff member responsible for writing, reviewing and updating the policy / procedure</w:t>
            </w:r>
          </w:p>
        </w:tc>
        <w:tc>
          <w:tcPr>
            <w:tcW w:w="3381" w:type="dxa"/>
          </w:tcPr>
          <w:p w14:paraId="05AEAC4D" w14:textId="2F9BA7E6" w:rsidR="00DA26E8" w:rsidRPr="00365A26" w:rsidRDefault="00007040" w:rsidP="00365A26">
            <w:pPr>
              <w:spacing w:line="192" w:lineRule="auto"/>
              <w:ind w:left="0" w:firstLine="0"/>
              <w:rPr>
                <w:rFonts w:ascii="Malgun Gothic" w:hAnsi="Malgun Gothic" w:cs="Arial"/>
                <w:b w:val="0"/>
                <w:color w:val="0F243E" w:themeColor="text2" w:themeShade="80"/>
                <w:sz w:val="22"/>
                <w:szCs w:val="22"/>
              </w:rPr>
            </w:pPr>
            <w:r>
              <w:rPr>
                <w:rFonts w:ascii="Malgun Gothic" w:hAnsi="Malgun Gothic" w:cs="Arial"/>
                <w:b w:val="0"/>
                <w:color w:val="0F243E" w:themeColor="text2" w:themeShade="80"/>
                <w:sz w:val="22"/>
                <w:szCs w:val="22"/>
              </w:rPr>
              <w:t>Headteacher</w:t>
            </w:r>
          </w:p>
        </w:tc>
      </w:tr>
      <w:tr w:rsidR="00365A26" w:rsidRPr="00365A26" w14:paraId="21C17550" w14:textId="77777777" w:rsidTr="00031853">
        <w:trPr>
          <w:trHeight w:val="451"/>
        </w:trPr>
        <w:tc>
          <w:tcPr>
            <w:tcW w:w="5699" w:type="dxa"/>
          </w:tcPr>
          <w:p w14:paraId="76CC2BB9" w14:textId="77777777" w:rsidR="00365A26" w:rsidRPr="00365A26" w:rsidRDefault="00365A26" w:rsidP="00365A26">
            <w:pPr>
              <w:spacing w:line="192" w:lineRule="auto"/>
              <w:ind w:left="0" w:right="141" w:firstLine="0"/>
              <w:rPr>
                <w:rFonts w:ascii="Malgun Gothic" w:hAnsi="Malgun Gothic" w:cs="Arial"/>
                <w:color w:val="0F243E" w:themeColor="text2" w:themeShade="80"/>
                <w:sz w:val="22"/>
                <w:szCs w:val="22"/>
              </w:rPr>
            </w:pPr>
            <w:r w:rsidRPr="00365A26">
              <w:rPr>
                <w:rFonts w:ascii="Malgun Gothic" w:hAnsi="Malgun Gothic" w:cs="Arial"/>
                <w:color w:val="0F243E" w:themeColor="text2" w:themeShade="80"/>
                <w:sz w:val="22"/>
                <w:szCs w:val="22"/>
              </w:rPr>
              <w:t>Person responsible for monitoring implementation of the policy / procedure</w:t>
            </w:r>
          </w:p>
        </w:tc>
        <w:tc>
          <w:tcPr>
            <w:tcW w:w="3381" w:type="dxa"/>
          </w:tcPr>
          <w:p w14:paraId="60277441" w14:textId="77777777" w:rsidR="00D250B7" w:rsidRPr="00365A26" w:rsidRDefault="00DA26E8" w:rsidP="00365A26">
            <w:pPr>
              <w:spacing w:line="192" w:lineRule="auto"/>
              <w:ind w:left="0" w:firstLine="0"/>
              <w:rPr>
                <w:rFonts w:ascii="Malgun Gothic" w:hAnsi="Malgun Gothic" w:cs="Arial"/>
                <w:b w:val="0"/>
                <w:color w:val="0F243E" w:themeColor="text2" w:themeShade="80"/>
                <w:sz w:val="22"/>
                <w:szCs w:val="22"/>
              </w:rPr>
            </w:pPr>
            <w:r>
              <w:rPr>
                <w:rFonts w:ascii="Malgun Gothic" w:hAnsi="Malgun Gothic" w:cs="Arial"/>
                <w:b w:val="0"/>
                <w:color w:val="0F243E" w:themeColor="text2" w:themeShade="80"/>
                <w:sz w:val="22"/>
                <w:szCs w:val="22"/>
              </w:rPr>
              <w:t>Governing Body</w:t>
            </w:r>
          </w:p>
        </w:tc>
      </w:tr>
      <w:tr w:rsidR="00365A26" w:rsidRPr="00365A26" w14:paraId="3E363B26" w14:textId="77777777" w:rsidTr="00031853">
        <w:tc>
          <w:tcPr>
            <w:tcW w:w="5699" w:type="dxa"/>
          </w:tcPr>
          <w:p w14:paraId="0022164C" w14:textId="77777777" w:rsidR="00365A26" w:rsidRPr="00365A26" w:rsidRDefault="00365A26" w:rsidP="00365A26">
            <w:pPr>
              <w:spacing w:line="192" w:lineRule="auto"/>
              <w:ind w:left="0" w:right="141" w:firstLine="0"/>
              <w:rPr>
                <w:rFonts w:ascii="Malgun Gothic" w:hAnsi="Malgun Gothic" w:cs="Arial"/>
                <w:color w:val="0F243E" w:themeColor="text2" w:themeShade="80"/>
                <w:sz w:val="22"/>
                <w:szCs w:val="22"/>
              </w:rPr>
            </w:pPr>
            <w:r w:rsidRPr="00365A26">
              <w:rPr>
                <w:rFonts w:ascii="Malgun Gothic" w:hAnsi="Malgun Gothic" w:cs="Arial"/>
                <w:color w:val="0F243E" w:themeColor="text2" w:themeShade="80"/>
                <w:sz w:val="22"/>
                <w:szCs w:val="22"/>
              </w:rPr>
              <w:t>Workload impact assessment (see below)</w:t>
            </w:r>
          </w:p>
        </w:tc>
        <w:tc>
          <w:tcPr>
            <w:tcW w:w="3381" w:type="dxa"/>
          </w:tcPr>
          <w:p w14:paraId="7E177962" w14:textId="77777777" w:rsidR="00365A26" w:rsidRPr="00365A26" w:rsidRDefault="00506590" w:rsidP="00365A26">
            <w:pPr>
              <w:spacing w:line="192" w:lineRule="auto"/>
              <w:ind w:left="0" w:firstLine="0"/>
              <w:rPr>
                <w:rFonts w:ascii="Malgun Gothic" w:hAnsi="Malgun Gothic" w:cs="Arial"/>
                <w:b w:val="0"/>
                <w:color w:val="0F243E" w:themeColor="text2" w:themeShade="80"/>
                <w:sz w:val="22"/>
                <w:szCs w:val="22"/>
              </w:rPr>
            </w:pPr>
            <w:r>
              <w:rPr>
                <w:rFonts w:ascii="Malgun Gothic" w:hAnsi="Malgun Gothic" w:cs="Arial"/>
                <w:b w:val="0"/>
                <w:color w:val="0F243E" w:themeColor="text2" w:themeShade="80"/>
                <w:sz w:val="22"/>
                <w:szCs w:val="22"/>
              </w:rPr>
              <w:t>High</w:t>
            </w:r>
          </w:p>
        </w:tc>
      </w:tr>
    </w:tbl>
    <w:p w14:paraId="0D0B940D" w14:textId="77777777" w:rsidR="00365A26" w:rsidRPr="00D250B7" w:rsidRDefault="00365A26" w:rsidP="00365A26">
      <w:pPr>
        <w:spacing w:line="192" w:lineRule="auto"/>
        <w:jc w:val="both"/>
        <w:rPr>
          <w:rFonts w:ascii="Malgun Gothic" w:eastAsia="Malgun Gothic" w:hAnsi="Malgun Gothic" w:cs="Arial"/>
          <w:color w:val="0F243E" w:themeColor="text2" w:themeShade="80"/>
          <w:sz w:val="20"/>
        </w:rPr>
      </w:pPr>
    </w:p>
    <w:p w14:paraId="40B685D2" w14:textId="77777777" w:rsidR="00365A26" w:rsidRPr="00365A26" w:rsidRDefault="00365A26" w:rsidP="00365A26">
      <w:pPr>
        <w:spacing w:line="192" w:lineRule="auto"/>
        <w:rPr>
          <w:rFonts w:ascii="Malgun Gothic" w:eastAsia="Malgun Gothic" w:hAnsi="Malgun Gothic" w:cs="Arial"/>
          <w:b w:val="0"/>
          <w:i/>
          <w:color w:val="0F243E" w:themeColor="text2" w:themeShade="80"/>
          <w:sz w:val="22"/>
          <w:szCs w:val="22"/>
        </w:rPr>
      </w:pPr>
      <w:r w:rsidRPr="00365A26">
        <w:rPr>
          <w:rFonts w:ascii="Malgun Gothic" w:eastAsia="Malgun Gothic" w:hAnsi="Malgun Gothic" w:cs="Arial"/>
          <w:b w:val="0"/>
          <w:i/>
          <w:color w:val="0F243E" w:themeColor="text2" w:themeShade="80"/>
          <w:sz w:val="22"/>
          <w:szCs w:val="22"/>
        </w:rPr>
        <w:t>Teacher Workload Impact Assessment</w:t>
      </w:r>
    </w:p>
    <w:p w14:paraId="08517E92" w14:textId="77777777" w:rsidR="00365A26" w:rsidRPr="00365A26" w:rsidRDefault="00365A26" w:rsidP="00365A26">
      <w:pPr>
        <w:spacing w:line="192" w:lineRule="auto"/>
        <w:rPr>
          <w:rFonts w:ascii="Malgun Gothic" w:eastAsia="Malgun Gothic" w:hAnsi="Malgun Gothic" w:cs="Arial"/>
          <w:b w:val="0"/>
          <w:i/>
          <w:color w:val="0F243E" w:themeColor="text2" w:themeShade="80"/>
          <w:sz w:val="22"/>
          <w:szCs w:val="22"/>
        </w:rPr>
      </w:pPr>
      <w:r w:rsidRPr="00365A26">
        <w:rPr>
          <w:rFonts w:ascii="Malgun Gothic" w:eastAsia="Malgun Gothic" w:hAnsi="Malgun Gothic" w:cs="Arial"/>
          <w:b w:val="0"/>
          <w:i/>
          <w:color w:val="0F243E" w:themeColor="text2" w:themeShade="80"/>
          <w:sz w:val="22"/>
          <w:szCs w:val="22"/>
        </w:rPr>
        <w:t xml:space="preserve">High impact:    </w:t>
      </w:r>
      <w:r w:rsidRPr="00365A26">
        <w:rPr>
          <w:rFonts w:ascii="Malgun Gothic" w:eastAsia="Malgun Gothic" w:hAnsi="Malgun Gothic" w:cs="Arial"/>
          <w:b w:val="0"/>
          <w:i/>
          <w:color w:val="0F243E" w:themeColor="text2" w:themeShade="80"/>
          <w:sz w:val="22"/>
          <w:szCs w:val="22"/>
        </w:rPr>
        <w:tab/>
        <w:t>Policy implemented by teachers on a daily / weekly basis</w:t>
      </w:r>
    </w:p>
    <w:p w14:paraId="2C98E1F1" w14:textId="77777777" w:rsidR="00365A26" w:rsidRPr="00365A26" w:rsidRDefault="00365A26" w:rsidP="00365A26">
      <w:pPr>
        <w:spacing w:line="192" w:lineRule="auto"/>
        <w:rPr>
          <w:rFonts w:ascii="Malgun Gothic" w:eastAsia="Malgun Gothic" w:hAnsi="Malgun Gothic" w:cs="Arial"/>
          <w:b w:val="0"/>
          <w:i/>
          <w:color w:val="0F243E" w:themeColor="text2" w:themeShade="80"/>
          <w:sz w:val="22"/>
          <w:szCs w:val="22"/>
        </w:rPr>
      </w:pPr>
      <w:r w:rsidRPr="00365A26">
        <w:rPr>
          <w:rFonts w:ascii="Malgun Gothic" w:eastAsia="Malgun Gothic" w:hAnsi="Malgun Gothic" w:cs="Arial"/>
          <w:b w:val="0"/>
          <w:i/>
          <w:color w:val="0F243E" w:themeColor="text2" w:themeShade="80"/>
          <w:sz w:val="22"/>
          <w:szCs w:val="22"/>
        </w:rPr>
        <w:t>Medium impact:</w:t>
      </w:r>
      <w:r w:rsidRPr="00365A26">
        <w:rPr>
          <w:rFonts w:ascii="Malgun Gothic" w:eastAsia="Malgun Gothic" w:hAnsi="Malgun Gothic" w:cs="Arial"/>
          <w:b w:val="0"/>
          <w:i/>
          <w:color w:val="0F243E" w:themeColor="text2" w:themeShade="80"/>
          <w:sz w:val="22"/>
          <w:szCs w:val="22"/>
        </w:rPr>
        <w:tab/>
        <w:t>Policy implemented by teachers on a monthly / termly basis</w:t>
      </w:r>
    </w:p>
    <w:p w14:paraId="62DE93D3" w14:textId="77777777" w:rsidR="00365A26" w:rsidRPr="00365A26" w:rsidRDefault="00365A26" w:rsidP="00365A26">
      <w:pPr>
        <w:spacing w:line="192" w:lineRule="auto"/>
        <w:rPr>
          <w:rFonts w:ascii="Malgun Gothic" w:eastAsia="Malgun Gothic" w:hAnsi="Malgun Gothic" w:cs="Arial"/>
          <w:b w:val="0"/>
          <w:i/>
          <w:color w:val="0F243E" w:themeColor="text2" w:themeShade="80"/>
          <w:sz w:val="22"/>
          <w:szCs w:val="22"/>
        </w:rPr>
      </w:pPr>
      <w:r w:rsidRPr="00365A26">
        <w:rPr>
          <w:rFonts w:ascii="Malgun Gothic" w:eastAsia="Malgun Gothic" w:hAnsi="Malgun Gothic" w:cs="Arial"/>
          <w:b w:val="0"/>
          <w:i/>
          <w:color w:val="0F243E" w:themeColor="text2" w:themeShade="80"/>
          <w:sz w:val="22"/>
          <w:szCs w:val="22"/>
        </w:rPr>
        <w:t>Low impact:</w:t>
      </w:r>
      <w:r w:rsidRPr="00365A26">
        <w:rPr>
          <w:rFonts w:ascii="Malgun Gothic" w:eastAsia="Malgun Gothic" w:hAnsi="Malgun Gothic" w:cs="Arial"/>
          <w:b w:val="0"/>
          <w:i/>
          <w:color w:val="0F243E" w:themeColor="text2" w:themeShade="80"/>
          <w:sz w:val="22"/>
          <w:szCs w:val="22"/>
        </w:rPr>
        <w:tab/>
      </w:r>
      <w:r w:rsidRPr="00365A26">
        <w:rPr>
          <w:rFonts w:ascii="Malgun Gothic" w:eastAsia="Malgun Gothic" w:hAnsi="Malgun Gothic" w:cs="Arial"/>
          <w:b w:val="0"/>
          <w:i/>
          <w:color w:val="0F243E" w:themeColor="text2" w:themeShade="80"/>
          <w:sz w:val="22"/>
          <w:szCs w:val="22"/>
        </w:rPr>
        <w:tab/>
        <w:t>Policy implemented by teachers on an annual basis</w:t>
      </w:r>
    </w:p>
    <w:p w14:paraId="1A59D388" w14:textId="77777777" w:rsidR="00365A26" w:rsidRPr="00365A26" w:rsidRDefault="00365A26" w:rsidP="00365A26">
      <w:pPr>
        <w:spacing w:line="192" w:lineRule="auto"/>
        <w:rPr>
          <w:rFonts w:ascii="Malgun Gothic" w:eastAsia="Malgun Gothic" w:hAnsi="Malgun Gothic" w:cs="Arial"/>
          <w:b w:val="0"/>
          <w:i/>
          <w:color w:val="0F243E" w:themeColor="text2" w:themeShade="80"/>
          <w:sz w:val="22"/>
          <w:szCs w:val="22"/>
        </w:rPr>
      </w:pPr>
      <w:r w:rsidRPr="00365A26">
        <w:rPr>
          <w:rFonts w:ascii="Malgun Gothic" w:eastAsia="Malgun Gothic" w:hAnsi="Malgun Gothic" w:cs="Arial"/>
          <w:b w:val="0"/>
          <w:i/>
          <w:color w:val="0F243E" w:themeColor="text2" w:themeShade="80"/>
          <w:sz w:val="22"/>
          <w:szCs w:val="22"/>
        </w:rPr>
        <w:t>n/a</w:t>
      </w:r>
      <w:r w:rsidRPr="00365A26">
        <w:rPr>
          <w:rFonts w:ascii="Malgun Gothic" w:eastAsia="Malgun Gothic" w:hAnsi="Malgun Gothic" w:cs="Arial"/>
          <w:b w:val="0"/>
          <w:i/>
          <w:color w:val="0F243E" w:themeColor="text2" w:themeShade="80"/>
          <w:sz w:val="22"/>
          <w:szCs w:val="22"/>
        </w:rPr>
        <w:tab/>
      </w:r>
      <w:r w:rsidRPr="00365A26">
        <w:rPr>
          <w:rFonts w:ascii="Malgun Gothic" w:eastAsia="Malgun Gothic" w:hAnsi="Malgun Gothic" w:cs="Arial"/>
          <w:b w:val="0"/>
          <w:i/>
          <w:color w:val="0F243E" w:themeColor="text2" w:themeShade="80"/>
          <w:sz w:val="22"/>
          <w:szCs w:val="22"/>
        </w:rPr>
        <w:tab/>
      </w:r>
      <w:r w:rsidRPr="00365A26">
        <w:rPr>
          <w:rFonts w:ascii="Malgun Gothic" w:eastAsia="Malgun Gothic" w:hAnsi="Malgun Gothic" w:cs="Arial"/>
          <w:b w:val="0"/>
          <w:i/>
          <w:color w:val="0F243E" w:themeColor="text2" w:themeShade="80"/>
          <w:sz w:val="22"/>
          <w:szCs w:val="22"/>
        </w:rPr>
        <w:tab/>
        <w:t>Policy is not implemented by teachers.</w:t>
      </w:r>
    </w:p>
    <w:p w14:paraId="0E27B00A" w14:textId="77777777" w:rsidR="00D250B7" w:rsidRDefault="00D250B7" w:rsidP="00D250B7">
      <w:pPr>
        <w:autoSpaceDE w:val="0"/>
        <w:autoSpaceDN w:val="0"/>
        <w:adjustRightInd w:val="0"/>
        <w:spacing w:after="200" w:line="192" w:lineRule="auto"/>
        <w:rPr>
          <w:rFonts w:ascii="Malgun Gothic" w:eastAsia="Malgun Gothic" w:hAnsi="Malgun Gothic" w:cs="Arial"/>
          <w:color w:val="020E44"/>
          <w:sz w:val="20"/>
          <w:szCs w:val="24"/>
          <w:lang w:eastAsia="en-GB"/>
        </w:rPr>
      </w:pPr>
    </w:p>
    <w:p w14:paraId="60061E4C" w14:textId="77777777" w:rsidR="00D250B7" w:rsidRDefault="00D250B7" w:rsidP="00D250B7">
      <w:pPr>
        <w:autoSpaceDE w:val="0"/>
        <w:autoSpaceDN w:val="0"/>
        <w:adjustRightInd w:val="0"/>
        <w:spacing w:after="200" w:line="192" w:lineRule="auto"/>
        <w:rPr>
          <w:rFonts w:ascii="Malgun Gothic" w:eastAsia="Malgun Gothic" w:hAnsi="Malgun Gothic" w:cs="Arial"/>
          <w:color w:val="020E44"/>
          <w:sz w:val="20"/>
          <w:szCs w:val="24"/>
          <w:lang w:eastAsia="en-GB"/>
        </w:rPr>
      </w:pPr>
    </w:p>
    <w:p w14:paraId="44EAFD9C" w14:textId="77777777" w:rsidR="00D250B7" w:rsidRPr="00D250B7" w:rsidRDefault="00D250B7" w:rsidP="00D250B7">
      <w:pPr>
        <w:spacing w:after="200" w:line="192" w:lineRule="auto"/>
        <w:rPr>
          <w:rFonts w:ascii="Malgun Gothic" w:eastAsia="Malgun Gothic" w:hAnsi="Malgun Gothic" w:cs="Arial"/>
          <w:b w:val="0"/>
          <w:bCs w:val="0"/>
          <w:color w:val="020E44"/>
          <w:sz w:val="20"/>
          <w:szCs w:val="24"/>
          <w:lang w:eastAsia="en-GB"/>
        </w:rPr>
      </w:pPr>
    </w:p>
    <w:p w14:paraId="6DEE5335" w14:textId="77777777" w:rsidR="00A254FD" w:rsidRDefault="00365A26" w:rsidP="00365A26">
      <w:pPr>
        <w:rPr>
          <w:rFonts w:cs="Arial"/>
          <w:b w:val="0"/>
        </w:rPr>
      </w:pPr>
      <w:r>
        <w:rPr>
          <w:rFonts w:cs="Arial"/>
          <w:b w:val="0"/>
          <w:noProof/>
        </w:rPr>
        <w:drawing>
          <wp:anchor distT="0" distB="0" distL="114300" distR="114300" simplePos="0" relativeHeight="251659264" behindDoc="1" locked="0" layoutInCell="1" allowOverlap="1" wp14:anchorId="414B6D29" wp14:editId="7D614F3B">
            <wp:simplePos x="0" y="0"/>
            <wp:positionH relativeFrom="page">
              <wp:posOffset>0</wp:posOffset>
            </wp:positionH>
            <wp:positionV relativeFrom="page">
              <wp:posOffset>635</wp:posOffset>
            </wp:positionV>
            <wp:extent cx="7559040" cy="10683875"/>
            <wp:effectExtent l="0" t="0" r="381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59040" cy="10683875"/>
                    </a:xfrm>
                    <a:prstGeom prst="rect">
                      <a:avLst/>
                    </a:prstGeom>
                    <a:noFill/>
                  </pic:spPr>
                </pic:pic>
              </a:graphicData>
            </a:graphic>
            <wp14:sizeRelH relativeFrom="page">
              <wp14:pctWidth>0</wp14:pctWidth>
            </wp14:sizeRelH>
            <wp14:sizeRelV relativeFrom="page">
              <wp14:pctHeight>0</wp14:pctHeight>
            </wp14:sizeRelV>
          </wp:anchor>
        </w:drawing>
      </w:r>
    </w:p>
    <w:p w14:paraId="4B94D5A5" w14:textId="77777777" w:rsidR="00D250B7" w:rsidRPr="00D250B7" w:rsidRDefault="00D250B7" w:rsidP="00D250B7">
      <w:pPr>
        <w:spacing w:after="200"/>
        <w:rPr>
          <w:rFonts w:ascii="Malgun Gothic" w:eastAsia="Malgun Gothic" w:hAnsi="Malgun Gothic"/>
          <w:b w:val="0"/>
          <w:bCs w:val="0"/>
          <w:sz w:val="22"/>
          <w:szCs w:val="22"/>
        </w:rPr>
      </w:pPr>
    </w:p>
    <w:p w14:paraId="3DEEC669" w14:textId="77777777" w:rsidR="00D250B7" w:rsidRPr="00D250B7" w:rsidRDefault="00D250B7" w:rsidP="00D250B7">
      <w:pPr>
        <w:spacing w:after="200"/>
        <w:rPr>
          <w:rFonts w:ascii="Malgun Gothic" w:eastAsia="Malgun Gothic" w:hAnsi="Malgun Gothic"/>
          <w:b w:val="0"/>
          <w:bCs w:val="0"/>
          <w:sz w:val="22"/>
          <w:szCs w:val="22"/>
        </w:rPr>
      </w:pPr>
    </w:p>
    <w:p w14:paraId="3656B9AB" w14:textId="77777777" w:rsidR="00D250B7" w:rsidRPr="00D250B7" w:rsidRDefault="00D250B7" w:rsidP="00D250B7">
      <w:pPr>
        <w:spacing w:after="200"/>
        <w:rPr>
          <w:rFonts w:ascii="Malgun Gothic" w:eastAsia="Malgun Gothic" w:hAnsi="Malgun Gothic"/>
          <w:b w:val="0"/>
          <w:bCs w:val="0"/>
          <w:sz w:val="22"/>
          <w:szCs w:val="22"/>
        </w:rPr>
      </w:pPr>
    </w:p>
    <w:p w14:paraId="45FB0818" w14:textId="77777777" w:rsidR="00D250B7" w:rsidRPr="00D250B7" w:rsidRDefault="00D250B7" w:rsidP="00D250B7">
      <w:pPr>
        <w:spacing w:after="200"/>
        <w:rPr>
          <w:rFonts w:ascii="Malgun Gothic" w:eastAsia="Malgun Gothic" w:hAnsi="Malgun Gothic"/>
          <w:b w:val="0"/>
          <w:bCs w:val="0"/>
          <w:sz w:val="22"/>
          <w:szCs w:val="22"/>
        </w:rPr>
      </w:pPr>
    </w:p>
    <w:p w14:paraId="049F31CB" w14:textId="77777777" w:rsidR="001D191D" w:rsidRPr="001D191D" w:rsidRDefault="001D191D" w:rsidP="001D191D">
      <w:pPr>
        <w:rPr>
          <w:rFonts w:ascii="Malgun Gothic" w:eastAsia="Malgun Gothic" w:hAnsi="Malgun Gothic" w:cs="Arial"/>
          <w:b w:val="0"/>
          <w:bCs w:val="0"/>
          <w:color w:val="339966"/>
          <w:sz w:val="22"/>
          <w:szCs w:val="22"/>
          <w:lang w:eastAsia="en-GB"/>
        </w:rPr>
      </w:pPr>
    </w:p>
    <w:p w14:paraId="53128261" w14:textId="77777777" w:rsidR="001D191D" w:rsidRPr="001D191D" w:rsidRDefault="001D191D" w:rsidP="001D191D">
      <w:pPr>
        <w:jc w:val="center"/>
        <w:rPr>
          <w:rFonts w:ascii="Malgun Gothic" w:eastAsia="Malgun Gothic" w:hAnsi="Malgun Gothic" w:cs="Arial"/>
          <w:b w:val="0"/>
          <w:sz w:val="22"/>
          <w:szCs w:val="22"/>
          <w:lang w:eastAsia="en-GB"/>
        </w:rPr>
      </w:pPr>
    </w:p>
    <w:p w14:paraId="4FE72430" w14:textId="77777777" w:rsidR="00F005FE" w:rsidRPr="00F005FE" w:rsidRDefault="00F005FE" w:rsidP="00F005FE">
      <w:pPr>
        <w:spacing w:after="160" w:line="192" w:lineRule="auto"/>
        <w:rPr>
          <w:rFonts w:ascii="Malgun Gothic" w:eastAsia="Malgun Gothic" w:hAnsi="Malgun Gothic" w:cs="Arial"/>
          <w:bCs w:val="0"/>
          <w:color w:val="020E44"/>
        </w:rPr>
      </w:pPr>
      <w:r w:rsidRPr="00F005FE">
        <w:rPr>
          <w:rFonts w:ascii="Malgun Gothic" w:eastAsia="Malgun Gothic" w:hAnsi="Malgun Gothic" w:cs="Arial"/>
          <w:bCs w:val="0"/>
          <w:noProof/>
          <w:color w:val="020E44"/>
        </w:rPr>
        <mc:AlternateContent>
          <mc:Choice Requires="wps">
            <w:drawing>
              <wp:anchor distT="0" distB="0" distL="114300" distR="114300" simplePos="0" relativeHeight="251661312" behindDoc="0" locked="0" layoutInCell="1" allowOverlap="1" wp14:anchorId="32D780AA" wp14:editId="106FC391">
                <wp:simplePos x="0" y="0"/>
                <wp:positionH relativeFrom="column">
                  <wp:posOffset>4833620</wp:posOffset>
                </wp:positionH>
                <wp:positionV relativeFrom="paragraph">
                  <wp:posOffset>-657225</wp:posOffset>
                </wp:positionV>
                <wp:extent cx="1276350" cy="17907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1276350" cy="1790700"/>
                        </a:xfrm>
                        <a:prstGeom prst="rect">
                          <a:avLst/>
                        </a:prstGeom>
                        <a:solidFill>
                          <a:sysClr val="window" lastClr="FFFFFF"/>
                        </a:solidFill>
                        <a:ln w="6350">
                          <a:solidFill>
                            <a:sysClr val="window" lastClr="FFFFFF"/>
                          </a:solidFill>
                        </a:ln>
                      </wps:spPr>
                      <wps:txbx>
                        <w:txbxContent>
                          <w:p w14:paraId="62486C05" w14:textId="77777777" w:rsidR="00F005FE" w:rsidRDefault="00F005FE" w:rsidP="00F005FE">
                            <w:r>
                              <w:rPr>
                                <w:noProof/>
                              </w:rPr>
                              <w:drawing>
                                <wp:inline distT="0" distB="0" distL="0" distR="0" wp14:anchorId="58DA08E6" wp14:editId="3F944A2E">
                                  <wp:extent cx="1171575" cy="15647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621" cy="157819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D780AA" id="_x0000_t202" coordsize="21600,21600" o:spt="202" path="m,l,21600r21600,l21600,xe">
                <v:stroke joinstyle="miter"/>
                <v:path gradientshapeok="t" o:connecttype="rect"/>
              </v:shapetype>
              <v:shape id="Text Box 5" o:spid="_x0000_s1026" type="#_x0000_t202" style="position:absolute;margin-left:380.6pt;margin-top:-51.75pt;width:100.5pt;height:14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" fillcolor="window" strokecolor="window" strokeweight=".5pt">
                <v:textbox>
                  <w:txbxContent>
                    <w:p w14:paraId="62486C05" w14:textId="77777777" w:rsidR="00F005FE" w:rsidRDefault="00F005FE" w:rsidP="00F005FE">
                      <w:r>
                        <w:rPr>
                          <w:noProof/>
                        </w:rPr>
                        <w:drawing>
                          <wp:inline distT="0" distB="0" distL="0" distR="0" wp14:anchorId="58DA08E6" wp14:editId="3F944A2E">
                            <wp:extent cx="1171575" cy="15647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621" cy="1578194"/>
                                    </a:xfrm>
                                    <a:prstGeom prst="rect">
                                      <a:avLst/>
                                    </a:prstGeom>
                                    <a:noFill/>
                                    <a:ln>
                                      <a:noFill/>
                                    </a:ln>
                                  </pic:spPr>
                                </pic:pic>
                              </a:graphicData>
                            </a:graphic>
                          </wp:inline>
                        </w:drawing>
                      </w:r>
                    </w:p>
                  </w:txbxContent>
                </v:textbox>
              </v:shape>
            </w:pict>
          </mc:Fallback>
        </mc:AlternateContent>
      </w:r>
      <w:r w:rsidRPr="00F005FE">
        <w:rPr>
          <w:rFonts w:ascii="Malgun Gothic" w:eastAsia="Malgun Gothic" w:hAnsi="Malgun Gothic" w:cs="Arial"/>
          <w:bCs w:val="0"/>
          <w:color w:val="020E44"/>
        </w:rPr>
        <w:t>Emergency Lockdown Procedure</w:t>
      </w:r>
      <w:r w:rsidRPr="00F005FE">
        <w:rPr>
          <w:rFonts w:ascii="Malgun Gothic" w:eastAsia="Malgun Gothic" w:hAnsi="Malgun Gothic" w:cs="Arial"/>
          <w:bCs w:val="0"/>
          <w:color w:val="020E44"/>
        </w:rPr>
        <w:tab/>
      </w:r>
      <w:r w:rsidRPr="00F005FE">
        <w:rPr>
          <w:rFonts w:ascii="Malgun Gothic" w:eastAsia="Malgun Gothic" w:hAnsi="Malgun Gothic" w:cs="Arial"/>
          <w:bCs w:val="0"/>
          <w:color w:val="020E44"/>
        </w:rPr>
        <w:tab/>
      </w:r>
    </w:p>
    <w:p w14:paraId="366836DF" w14:textId="77777777" w:rsidR="00F005FE" w:rsidRPr="00F005FE" w:rsidRDefault="00F005FE" w:rsidP="00F005FE">
      <w:pPr>
        <w:spacing w:after="160" w:line="192" w:lineRule="auto"/>
        <w:rPr>
          <w:rFonts w:ascii="Malgun Gothic" w:eastAsia="Malgun Gothic" w:hAnsi="Malgun Gothic"/>
          <w:b w:val="0"/>
          <w:bCs w:val="0"/>
          <w:color w:val="020E44"/>
          <w:sz w:val="22"/>
          <w:szCs w:val="22"/>
        </w:rPr>
      </w:pPr>
      <w:r w:rsidRPr="00F005FE">
        <w:rPr>
          <w:rFonts w:ascii="Malgun Gothic" w:eastAsia="Malgun Gothic" w:hAnsi="Malgun Gothic"/>
          <w:bCs w:val="0"/>
          <w:color w:val="020E44"/>
        </w:rPr>
        <w:t>Trefn ar gyfer Cloi mewn Argyfwng</w:t>
      </w:r>
    </w:p>
    <w:p w14:paraId="4B99056E" w14:textId="77777777" w:rsidR="00F005FE" w:rsidRPr="00F005FE" w:rsidRDefault="00F005FE" w:rsidP="00F005FE">
      <w:pPr>
        <w:spacing w:after="160" w:line="192" w:lineRule="auto"/>
        <w:rPr>
          <w:rFonts w:ascii="Malgun Gothic" w:eastAsia="Malgun Gothic" w:hAnsi="Malgun Gothic" w:cs="Calibri Light"/>
          <w:bCs w:val="0"/>
          <w:color w:val="020E44"/>
          <w:sz w:val="22"/>
          <w:szCs w:val="22"/>
          <w:u w:val="single"/>
        </w:rPr>
      </w:pPr>
    </w:p>
    <w:p w14:paraId="5267D6EB" w14:textId="77777777" w:rsidR="00F005FE" w:rsidRPr="00F005FE" w:rsidRDefault="00F005FE" w:rsidP="00F005FE">
      <w:pPr>
        <w:spacing w:after="160" w:line="192" w:lineRule="auto"/>
        <w:rPr>
          <w:rFonts w:ascii="Malgun Gothic" w:eastAsia="Malgun Gothic" w:hAnsi="Malgun Gothic" w:cs="Calibri Light"/>
          <w:bCs w:val="0"/>
          <w:color w:val="020E44"/>
          <w:sz w:val="22"/>
          <w:szCs w:val="22"/>
          <w:u w:val="single"/>
        </w:rPr>
      </w:pPr>
      <w:r w:rsidRPr="00F005FE">
        <w:rPr>
          <w:rFonts w:ascii="Malgun Gothic" w:eastAsia="Malgun Gothic" w:hAnsi="Malgun Gothic" w:cs="Calibri Light"/>
          <w:bCs w:val="0"/>
          <w:color w:val="020E44"/>
          <w:sz w:val="22"/>
          <w:szCs w:val="22"/>
          <w:u w:val="single"/>
        </w:rPr>
        <w:t xml:space="preserve">Elfed High School Lockdown Procedures and Guidance </w:t>
      </w:r>
    </w:p>
    <w:p w14:paraId="072C19EB" w14:textId="77777777" w:rsidR="00F005FE" w:rsidRPr="00F005FE" w:rsidRDefault="00F005FE" w:rsidP="00F005FE">
      <w:pPr>
        <w:spacing w:after="160" w:line="192" w:lineRule="auto"/>
        <w:rPr>
          <w:rFonts w:ascii="Malgun Gothic" w:eastAsia="Malgun Gothic" w:hAnsi="Malgun Gothic" w:cs="Calibri Light"/>
          <w:b w:val="0"/>
          <w:bCs w:val="0"/>
          <w:color w:val="020E44"/>
          <w:sz w:val="22"/>
          <w:szCs w:val="22"/>
        </w:rPr>
      </w:pPr>
      <w:r w:rsidRPr="00F005FE">
        <w:rPr>
          <w:rFonts w:ascii="Malgun Gothic" w:eastAsia="Malgun Gothic" w:hAnsi="Malgun Gothic" w:cs="Calibri Light"/>
          <w:b w:val="0"/>
          <w:bCs w:val="0"/>
          <w:color w:val="020E44"/>
          <w:sz w:val="22"/>
          <w:szCs w:val="22"/>
        </w:rPr>
        <w:t xml:space="preserve">Lockdown procedures should be seen as a sensible and proportionate response to any external or internal incident which has the potential to pose a threat to the safety of staff and students in Elfed High School. Procedures aim to minimise disruption to the learning environment whilst ensuring the safety of all pupils and staff. Lockdown procedures may be activated in response to any number of situations, but some of the more typical might be: </w:t>
      </w:r>
    </w:p>
    <w:p w14:paraId="4926E82D" w14:textId="77777777" w:rsidR="00F005FE" w:rsidRPr="00F005FE" w:rsidRDefault="00F005FE" w:rsidP="00F005FE">
      <w:pPr>
        <w:spacing w:after="160" w:line="192" w:lineRule="auto"/>
        <w:rPr>
          <w:rFonts w:ascii="Malgun Gothic" w:eastAsia="Malgun Gothic" w:hAnsi="Malgun Gothic" w:cs="Calibri Light"/>
          <w:b w:val="0"/>
          <w:bCs w:val="0"/>
          <w:color w:val="020E44"/>
          <w:sz w:val="22"/>
          <w:szCs w:val="22"/>
        </w:rPr>
      </w:pPr>
      <w:r w:rsidRPr="00F005FE">
        <w:rPr>
          <w:rFonts w:ascii="Symbol" w:eastAsia="Symbol" w:hAnsi="Symbol" w:cs="Calibri Light"/>
          <w:b w:val="0"/>
          <w:bCs w:val="0"/>
          <w:color w:val="020E44"/>
          <w:sz w:val="22"/>
          <w:szCs w:val="22"/>
        </w:rPr>
        <w:t></w:t>
      </w:r>
      <w:r w:rsidRPr="00F005FE">
        <w:rPr>
          <w:rFonts w:ascii="Malgun Gothic" w:eastAsia="Malgun Gothic" w:hAnsi="Malgun Gothic" w:cs="Calibri Light"/>
          <w:b w:val="0"/>
          <w:bCs w:val="0"/>
          <w:color w:val="020E44"/>
          <w:sz w:val="22"/>
          <w:szCs w:val="22"/>
        </w:rPr>
        <w:t xml:space="preserve"> A reported incident/civil disturbance in the local community (with the potential to pose a risk to staff and students in the school). </w:t>
      </w:r>
    </w:p>
    <w:p w14:paraId="7783F4C3" w14:textId="77777777" w:rsidR="00F005FE" w:rsidRPr="00F005FE" w:rsidRDefault="00F005FE" w:rsidP="00F005FE">
      <w:pPr>
        <w:spacing w:after="160" w:line="192" w:lineRule="auto"/>
        <w:rPr>
          <w:rFonts w:ascii="Malgun Gothic" w:eastAsia="Malgun Gothic" w:hAnsi="Malgun Gothic" w:cs="Calibri Light"/>
          <w:b w:val="0"/>
          <w:bCs w:val="0"/>
          <w:color w:val="020E44"/>
          <w:sz w:val="22"/>
          <w:szCs w:val="22"/>
        </w:rPr>
      </w:pPr>
      <w:r w:rsidRPr="00F005FE">
        <w:rPr>
          <w:rFonts w:ascii="Symbol" w:eastAsia="Symbol" w:hAnsi="Symbol" w:cs="Calibri Light"/>
          <w:b w:val="0"/>
          <w:bCs w:val="0"/>
          <w:color w:val="020E44"/>
          <w:sz w:val="22"/>
          <w:szCs w:val="22"/>
        </w:rPr>
        <w:t></w:t>
      </w:r>
      <w:r w:rsidRPr="00F005FE">
        <w:rPr>
          <w:rFonts w:ascii="Malgun Gothic" w:eastAsia="Malgun Gothic" w:hAnsi="Malgun Gothic" w:cs="Calibri Light"/>
          <w:b w:val="0"/>
          <w:bCs w:val="0"/>
          <w:color w:val="020E44"/>
          <w:sz w:val="22"/>
          <w:szCs w:val="22"/>
        </w:rPr>
        <w:t xml:space="preserve"> An intruder on the school site (with the potential to pose a risk to staff and students). </w:t>
      </w:r>
    </w:p>
    <w:p w14:paraId="1D7335D7" w14:textId="77777777" w:rsidR="00F005FE" w:rsidRPr="00F005FE" w:rsidRDefault="00F005FE" w:rsidP="00F005FE">
      <w:pPr>
        <w:spacing w:after="160" w:line="192" w:lineRule="auto"/>
        <w:rPr>
          <w:rFonts w:ascii="Malgun Gothic" w:eastAsia="Malgun Gothic" w:hAnsi="Malgun Gothic" w:cs="Calibri Light"/>
          <w:b w:val="0"/>
          <w:bCs w:val="0"/>
          <w:color w:val="020E44"/>
          <w:sz w:val="22"/>
          <w:szCs w:val="22"/>
        </w:rPr>
      </w:pPr>
      <w:r w:rsidRPr="00F005FE">
        <w:rPr>
          <w:rFonts w:ascii="Symbol" w:eastAsia="Symbol" w:hAnsi="Symbol" w:cs="Calibri Light"/>
          <w:b w:val="0"/>
          <w:bCs w:val="0"/>
          <w:color w:val="020E44"/>
          <w:sz w:val="22"/>
          <w:szCs w:val="22"/>
        </w:rPr>
        <w:t></w:t>
      </w:r>
      <w:r w:rsidRPr="00F005FE">
        <w:rPr>
          <w:rFonts w:ascii="Malgun Gothic" w:eastAsia="Malgun Gothic" w:hAnsi="Malgun Gothic" w:cs="Calibri Light"/>
          <w:b w:val="0"/>
          <w:bCs w:val="0"/>
          <w:color w:val="020E44"/>
          <w:sz w:val="22"/>
          <w:szCs w:val="22"/>
        </w:rPr>
        <w:t xml:space="preserve"> A warning being received regarding a risk locally of air pollution (smoke plume, gas cloud etc.) or chemical, biological or radiological contaminants. </w:t>
      </w:r>
    </w:p>
    <w:p w14:paraId="1A9A85E3" w14:textId="77777777" w:rsidR="00F005FE" w:rsidRPr="00F005FE" w:rsidRDefault="00F005FE" w:rsidP="00F005FE">
      <w:pPr>
        <w:spacing w:after="160" w:line="192" w:lineRule="auto"/>
        <w:rPr>
          <w:rFonts w:ascii="Malgun Gothic" w:eastAsia="Malgun Gothic" w:hAnsi="Malgun Gothic" w:cs="Calibri Light"/>
          <w:b w:val="0"/>
          <w:bCs w:val="0"/>
          <w:color w:val="020E44"/>
          <w:sz w:val="22"/>
          <w:szCs w:val="22"/>
        </w:rPr>
      </w:pPr>
      <w:r w:rsidRPr="00F005FE">
        <w:rPr>
          <w:rFonts w:ascii="Symbol" w:eastAsia="Symbol" w:hAnsi="Symbol" w:cs="Calibri Light"/>
          <w:b w:val="0"/>
          <w:bCs w:val="0"/>
          <w:color w:val="020E44"/>
          <w:sz w:val="22"/>
          <w:szCs w:val="22"/>
        </w:rPr>
        <w:t></w:t>
      </w:r>
      <w:r w:rsidRPr="00F005FE">
        <w:rPr>
          <w:rFonts w:ascii="Malgun Gothic" w:eastAsia="Malgun Gothic" w:hAnsi="Malgun Gothic" w:cs="Calibri Light"/>
          <w:b w:val="0"/>
          <w:bCs w:val="0"/>
          <w:color w:val="020E44"/>
          <w:sz w:val="22"/>
          <w:szCs w:val="22"/>
        </w:rPr>
        <w:t xml:space="preserve"> A major fire in the vicinity of the school. </w:t>
      </w:r>
    </w:p>
    <w:p w14:paraId="3E8258A9" w14:textId="77777777" w:rsidR="00F005FE" w:rsidRPr="00F005FE" w:rsidRDefault="00F005FE" w:rsidP="00F005FE">
      <w:pPr>
        <w:spacing w:after="160" w:line="192" w:lineRule="auto"/>
        <w:rPr>
          <w:rFonts w:ascii="Malgun Gothic" w:eastAsia="Malgun Gothic" w:hAnsi="Malgun Gothic" w:cs="Calibri Light"/>
          <w:b w:val="0"/>
          <w:bCs w:val="0"/>
          <w:color w:val="020E44"/>
          <w:sz w:val="22"/>
          <w:szCs w:val="22"/>
        </w:rPr>
      </w:pPr>
      <w:r w:rsidRPr="00F005FE">
        <w:rPr>
          <w:rFonts w:ascii="Symbol" w:eastAsia="Symbol" w:hAnsi="Symbol" w:cs="Calibri Light"/>
          <w:b w:val="0"/>
          <w:bCs w:val="0"/>
          <w:color w:val="020E44"/>
          <w:sz w:val="22"/>
          <w:szCs w:val="22"/>
        </w:rPr>
        <w:t></w:t>
      </w:r>
      <w:r w:rsidRPr="00F005FE">
        <w:rPr>
          <w:rFonts w:ascii="Malgun Gothic" w:eastAsia="Malgun Gothic" w:hAnsi="Malgun Gothic" w:cs="Calibri Light"/>
          <w:b w:val="0"/>
          <w:bCs w:val="0"/>
          <w:color w:val="020E44"/>
          <w:sz w:val="22"/>
          <w:szCs w:val="22"/>
        </w:rPr>
        <w:t xml:space="preserve"> The close proximity of a dangerous dog or other animal roaming loose.</w:t>
      </w:r>
    </w:p>
    <w:p w14:paraId="595D2C2A" w14:textId="77777777" w:rsidR="00F005FE" w:rsidRPr="00F005FE" w:rsidRDefault="00F005FE" w:rsidP="00F005FE">
      <w:pPr>
        <w:spacing w:after="160" w:line="192" w:lineRule="auto"/>
        <w:rPr>
          <w:rFonts w:ascii="Malgun Gothic" w:eastAsia="Malgun Gothic" w:hAnsi="Malgun Gothic" w:cs="Calibri Light"/>
          <w:bCs w:val="0"/>
          <w:color w:val="020E44"/>
          <w:sz w:val="22"/>
          <w:szCs w:val="22"/>
        </w:rPr>
      </w:pPr>
      <w:r w:rsidRPr="00F005FE">
        <w:rPr>
          <w:rFonts w:ascii="Malgun Gothic" w:eastAsia="Malgun Gothic" w:hAnsi="Malgun Gothic" w:cs="Calibri Light"/>
          <w:bCs w:val="0"/>
          <w:color w:val="020E44"/>
          <w:sz w:val="22"/>
          <w:szCs w:val="22"/>
        </w:rPr>
        <w:t>TYPES OF LOCKDOWN</w:t>
      </w:r>
    </w:p>
    <w:p w14:paraId="65B19265" w14:textId="77777777" w:rsidR="00F005FE" w:rsidRPr="00F005FE" w:rsidRDefault="00F005FE" w:rsidP="00F005FE">
      <w:pPr>
        <w:spacing w:after="160" w:line="192" w:lineRule="auto"/>
        <w:rPr>
          <w:rFonts w:ascii="Malgun Gothic" w:eastAsia="Malgun Gothic" w:hAnsi="Malgun Gothic" w:cs="Calibri Light"/>
          <w:bCs w:val="0"/>
          <w:color w:val="020E44"/>
          <w:sz w:val="22"/>
          <w:szCs w:val="22"/>
        </w:rPr>
      </w:pPr>
      <w:r w:rsidRPr="00F005FE">
        <w:rPr>
          <w:rFonts w:ascii="Malgun Gothic" w:eastAsia="Malgun Gothic" w:hAnsi="Malgun Gothic" w:cs="Calibri Light"/>
          <w:bCs w:val="0"/>
          <w:color w:val="020E44"/>
          <w:sz w:val="22"/>
          <w:szCs w:val="22"/>
        </w:rPr>
        <w:t xml:space="preserve">Partial </w:t>
      </w:r>
    </w:p>
    <w:p w14:paraId="1571C20E" w14:textId="77777777" w:rsidR="00F005FE" w:rsidRPr="00F005FE" w:rsidRDefault="00F005FE" w:rsidP="00F005FE">
      <w:pPr>
        <w:spacing w:after="160" w:line="192" w:lineRule="auto"/>
        <w:rPr>
          <w:rFonts w:ascii="Malgun Gothic" w:eastAsia="Malgun Gothic" w:hAnsi="Malgun Gothic" w:cs="Calibri Light"/>
          <w:bCs w:val="0"/>
          <w:color w:val="020E44"/>
          <w:sz w:val="22"/>
          <w:szCs w:val="22"/>
        </w:rPr>
      </w:pPr>
      <w:r w:rsidRPr="00F005FE">
        <w:rPr>
          <w:rFonts w:ascii="Malgun Gothic" w:eastAsia="Malgun Gothic" w:hAnsi="Malgun Gothic" w:cs="Calibri Light"/>
          <w:bCs w:val="0"/>
          <w:color w:val="020E44"/>
          <w:sz w:val="22"/>
          <w:szCs w:val="22"/>
        </w:rPr>
        <w:t>Lockdown</w:t>
      </w:r>
    </w:p>
    <w:p w14:paraId="13B3881F" w14:textId="77777777" w:rsidR="00F005FE" w:rsidRPr="00F005FE" w:rsidRDefault="00F005FE" w:rsidP="00F005FE">
      <w:pPr>
        <w:spacing w:after="160" w:line="192" w:lineRule="auto"/>
        <w:rPr>
          <w:rFonts w:ascii="Malgun Gothic" w:eastAsia="Malgun Gothic" w:hAnsi="Malgun Gothic" w:cs="Calibri Light"/>
          <w:b w:val="0"/>
          <w:bCs w:val="0"/>
          <w:color w:val="020E44"/>
          <w:sz w:val="22"/>
          <w:szCs w:val="22"/>
        </w:rPr>
      </w:pPr>
      <w:r w:rsidRPr="00F005FE">
        <w:rPr>
          <w:rFonts w:ascii="Malgun Gothic" w:eastAsia="Malgun Gothic" w:hAnsi="Malgun Gothic" w:cs="Calibri Light"/>
          <w:bCs w:val="0"/>
          <w:color w:val="020E44"/>
          <w:sz w:val="22"/>
          <w:szCs w:val="22"/>
        </w:rPr>
        <w:t>Full Lockdown</w:t>
      </w:r>
    </w:p>
    <w:p w14:paraId="54676FF1" w14:textId="77777777" w:rsidR="00F005FE" w:rsidRPr="00F005FE" w:rsidRDefault="00F005FE" w:rsidP="00F005FE">
      <w:pPr>
        <w:spacing w:after="160" w:line="192" w:lineRule="auto"/>
        <w:ind w:left="-284"/>
        <w:rPr>
          <w:rFonts w:ascii="Malgun Gothic" w:eastAsia="Malgun Gothic" w:hAnsi="Malgun Gothic" w:cs="Arial"/>
          <w:bCs w:val="0"/>
          <w:color w:val="020E44"/>
          <w:sz w:val="22"/>
          <w:szCs w:val="22"/>
        </w:rPr>
      </w:pPr>
      <w:r w:rsidRPr="00F005FE">
        <w:rPr>
          <w:rFonts w:ascii="Malgun Gothic" w:eastAsia="Malgun Gothic" w:hAnsi="Malgun Gothic" w:cs="Arial"/>
          <w:bCs w:val="0"/>
          <w:color w:val="020E44"/>
          <w:sz w:val="22"/>
          <w:szCs w:val="22"/>
        </w:rPr>
        <w:t>EMERGENCY LOCKDOWN PROCEDURE</w:t>
      </w:r>
    </w:p>
    <w:p w14:paraId="65A191B3" w14:textId="77777777" w:rsidR="00F005FE" w:rsidRPr="00F005FE" w:rsidRDefault="00F005FE" w:rsidP="00F005FE">
      <w:pPr>
        <w:spacing w:after="160" w:line="192" w:lineRule="auto"/>
        <w:ind w:left="-284"/>
        <w:rPr>
          <w:rFonts w:ascii="Malgun Gothic" w:eastAsia="Malgun Gothic" w:hAnsi="Malgun Gothic" w:cs="Arial"/>
          <w:bCs w:val="0"/>
          <w:color w:val="020E44"/>
          <w:sz w:val="22"/>
          <w:szCs w:val="22"/>
        </w:rPr>
      </w:pPr>
      <w:r w:rsidRPr="00F005FE">
        <w:rPr>
          <w:rFonts w:ascii="Malgun Gothic" w:eastAsia="Malgun Gothic" w:hAnsi="Malgun Gothic" w:cs="Arial"/>
          <w:bCs w:val="0"/>
          <w:color w:val="020E44"/>
          <w:sz w:val="22"/>
          <w:szCs w:val="22"/>
        </w:rPr>
        <w:t xml:space="preserve">During lesson times       </w:t>
      </w:r>
    </w:p>
    <w:p w14:paraId="30240F48" w14:textId="6DCD264E" w:rsidR="0024274B" w:rsidRDefault="0024274B" w:rsidP="00F005FE">
      <w:pPr>
        <w:spacing w:after="160" w:line="192" w:lineRule="auto"/>
        <w:ind w:left="-284"/>
        <w:rPr>
          <w:rFonts w:ascii="Malgun Gothic" w:eastAsia="Malgun Gothic" w:hAnsi="Malgun Gothic" w:cs="Arial"/>
          <w:b w:val="0"/>
          <w:bCs w:val="0"/>
          <w:color w:val="020E44"/>
          <w:sz w:val="22"/>
          <w:szCs w:val="22"/>
        </w:rPr>
      </w:pPr>
      <w:r>
        <w:rPr>
          <w:rFonts w:ascii="Malgun Gothic" w:eastAsia="Malgun Gothic" w:hAnsi="Malgun Gothic" w:cs="Arial"/>
          <w:b w:val="0"/>
          <w:bCs w:val="0"/>
          <w:color w:val="020E44"/>
          <w:sz w:val="22"/>
          <w:szCs w:val="22"/>
        </w:rPr>
        <w:t>Any member of staff may initiate a lockdown by letting the school office know.  The office will initiate the lockdown.</w:t>
      </w:r>
    </w:p>
    <w:p w14:paraId="60BD0C4B" w14:textId="2D83B0D8" w:rsidR="00F005FE" w:rsidRPr="00F005FE" w:rsidRDefault="00F005FE" w:rsidP="00F005FE">
      <w:pPr>
        <w:spacing w:after="160" w:line="192" w:lineRule="auto"/>
        <w:ind w:left="-284"/>
        <w:rPr>
          <w:rFonts w:ascii="Malgun Gothic" w:eastAsia="Malgun Gothic" w:hAnsi="Malgun Gothic" w:cs="Arial"/>
          <w:b w:val="0"/>
          <w:bCs w:val="0"/>
          <w:color w:val="020E44"/>
          <w:sz w:val="22"/>
          <w:szCs w:val="22"/>
        </w:rPr>
      </w:pPr>
      <w:r w:rsidRPr="68B229C8">
        <w:rPr>
          <w:rFonts w:ascii="Malgun Gothic" w:eastAsia="Malgun Gothic" w:hAnsi="Malgun Gothic" w:cs="Arial"/>
          <w:b w:val="0"/>
          <w:bCs w:val="0"/>
          <w:color w:val="020E44"/>
          <w:sz w:val="22"/>
          <w:szCs w:val="22"/>
        </w:rPr>
        <w:t>The sound of the bell ringing 5 times indicates the school is in lockdown.  The bell should always be taken seriously.</w:t>
      </w:r>
    </w:p>
    <w:p w14:paraId="0120813D" w14:textId="697DBE7D" w:rsidR="00F005FE" w:rsidRPr="00F005FE" w:rsidRDefault="00F005FE" w:rsidP="00F005FE">
      <w:pPr>
        <w:spacing w:after="160" w:line="192" w:lineRule="auto"/>
        <w:ind w:left="-284"/>
        <w:rPr>
          <w:rFonts w:ascii="Malgun Gothic" w:eastAsia="Malgun Gothic" w:hAnsi="Malgun Gothic" w:cs="Arial"/>
          <w:color w:val="020E44"/>
          <w:sz w:val="22"/>
          <w:szCs w:val="22"/>
        </w:rPr>
      </w:pPr>
      <w:r w:rsidRPr="68B229C8">
        <w:rPr>
          <w:rFonts w:ascii="Malgun Gothic" w:eastAsia="Malgun Gothic" w:hAnsi="Malgun Gothic" w:cs="Arial"/>
          <w:b w:val="0"/>
          <w:bCs w:val="0"/>
          <w:color w:val="020E44"/>
          <w:sz w:val="22"/>
          <w:szCs w:val="22"/>
        </w:rPr>
        <w:t xml:space="preserve">On </w:t>
      </w:r>
      <w:r w:rsidRPr="68B229C8">
        <w:rPr>
          <w:rFonts w:ascii="Malgun Gothic" w:eastAsia="Malgun Gothic" w:hAnsi="Malgun Gothic" w:cs="Arial"/>
          <w:color w:val="020E44"/>
          <w:sz w:val="22"/>
          <w:szCs w:val="22"/>
        </w:rPr>
        <w:t xml:space="preserve">hearing </w:t>
      </w:r>
      <w:bookmarkStart w:id="0" w:name="_Hlk109358754"/>
      <w:r w:rsidRPr="68B229C8">
        <w:rPr>
          <w:rFonts w:ascii="Malgun Gothic" w:eastAsia="Malgun Gothic" w:hAnsi="Malgun Gothic" w:cs="Arial"/>
          <w:color w:val="020E44"/>
          <w:sz w:val="22"/>
          <w:szCs w:val="22"/>
        </w:rPr>
        <w:t>the bell ringing 5 times during lesson times, all staff are to:</w:t>
      </w:r>
    </w:p>
    <w:bookmarkEnd w:id="0"/>
    <w:p w14:paraId="7FDC36CF" w14:textId="724380A2" w:rsidR="00F005FE" w:rsidRPr="00F005FE" w:rsidRDefault="00F005FE" w:rsidP="00F005FE">
      <w:pPr>
        <w:numPr>
          <w:ilvl w:val="0"/>
          <w:numId w:val="17"/>
        </w:numPr>
        <w:spacing w:after="160" w:line="192" w:lineRule="auto"/>
        <w:ind w:left="426" w:hanging="426"/>
        <w:contextualSpacing/>
        <w:rPr>
          <w:rFonts w:ascii="Malgun Gothic" w:eastAsia="Malgun Gothic" w:hAnsi="Malgun Gothic" w:cs="Arial"/>
          <w:bCs w:val="0"/>
          <w:color w:val="020E44"/>
          <w:sz w:val="22"/>
          <w:szCs w:val="22"/>
        </w:rPr>
      </w:pPr>
      <w:r w:rsidRPr="00F005FE">
        <w:rPr>
          <w:rFonts w:ascii="Malgun Gothic" w:eastAsia="Malgun Gothic" w:hAnsi="Malgun Gothic" w:cs="Arial"/>
          <w:bCs w:val="0"/>
          <w:color w:val="020E44"/>
          <w:sz w:val="22"/>
          <w:szCs w:val="22"/>
        </w:rPr>
        <w:t>Keep students calm and silent in the classroom</w:t>
      </w:r>
    </w:p>
    <w:p w14:paraId="161255CE" w14:textId="22AAC243" w:rsidR="00F005FE" w:rsidRPr="00F005FE" w:rsidRDefault="00F005FE" w:rsidP="00F005FE">
      <w:pPr>
        <w:numPr>
          <w:ilvl w:val="0"/>
          <w:numId w:val="17"/>
        </w:numPr>
        <w:spacing w:after="160" w:line="192" w:lineRule="auto"/>
        <w:ind w:left="426" w:hanging="426"/>
        <w:contextualSpacing/>
        <w:rPr>
          <w:rFonts w:ascii="Malgun Gothic" w:eastAsia="Malgun Gothic" w:hAnsi="Malgun Gothic" w:cs="Arial"/>
          <w:bCs w:val="0"/>
          <w:color w:val="020E44"/>
          <w:sz w:val="22"/>
          <w:szCs w:val="22"/>
        </w:rPr>
      </w:pPr>
      <w:r w:rsidRPr="00F005FE">
        <w:rPr>
          <w:rFonts w:ascii="Malgun Gothic" w:eastAsia="Malgun Gothic" w:hAnsi="Malgun Gothic" w:cs="Arial"/>
          <w:bCs w:val="0"/>
          <w:color w:val="020E44"/>
          <w:sz w:val="22"/>
          <w:szCs w:val="22"/>
        </w:rPr>
        <w:t>Ensure all windows and doors are locked</w:t>
      </w:r>
    </w:p>
    <w:p w14:paraId="35627227" w14:textId="0BEB3E1D" w:rsidR="00F005FE" w:rsidRPr="00F005FE" w:rsidRDefault="00F005FE" w:rsidP="00F005FE">
      <w:pPr>
        <w:numPr>
          <w:ilvl w:val="0"/>
          <w:numId w:val="17"/>
        </w:numPr>
        <w:spacing w:after="160" w:line="192" w:lineRule="auto"/>
        <w:ind w:left="426" w:hanging="426"/>
        <w:contextualSpacing/>
        <w:rPr>
          <w:rFonts w:ascii="Malgun Gothic" w:eastAsia="Malgun Gothic" w:hAnsi="Malgun Gothic" w:cs="Arial"/>
          <w:bCs w:val="0"/>
          <w:color w:val="020E44"/>
          <w:sz w:val="22"/>
          <w:szCs w:val="22"/>
        </w:rPr>
      </w:pPr>
      <w:r w:rsidRPr="00F005FE">
        <w:rPr>
          <w:rFonts w:ascii="Malgun Gothic" w:eastAsia="Malgun Gothic" w:hAnsi="Malgun Gothic" w:cs="Arial"/>
          <w:bCs w:val="0"/>
          <w:color w:val="020E44"/>
          <w:sz w:val="22"/>
          <w:szCs w:val="22"/>
        </w:rPr>
        <w:t>Ensure all blinds are closed and the window on the door is covered</w:t>
      </w:r>
    </w:p>
    <w:p w14:paraId="0CED8729" w14:textId="5ABA93BC" w:rsidR="00F005FE" w:rsidRPr="00F005FE" w:rsidRDefault="00F005FE" w:rsidP="00F005FE">
      <w:pPr>
        <w:numPr>
          <w:ilvl w:val="0"/>
          <w:numId w:val="17"/>
        </w:numPr>
        <w:spacing w:after="160" w:line="192" w:lineRule="auto"/>
        <w:ind w:left="426" w:hanging="426"/>
        <w:contextualSpacing/>
        <w:rPr>
          <w:rFonts w:ascii="Malgun Gothic" w:eastAsia="Malgun Gothic" w:hAnsi="Malgun Gothic" w:cs="Arial"/>
          <w:bCs w:val="0"/>
          <w:color w:val="020E44"/>
          <w:sz w:val="22"/>
          <w:szCs w:val="22"/>
        </w:rPr>
      </w:pPr>
      <w:r w:rsidRPr="00F005FE">
        <w:rPr>
          <w:rFonts w:ascii="Malgun Gothic" w:eastAsia="Malgun Gothic" w:hAnsi="Malgun Gothic" w:cs="Arial"/>
          <w:bCs w:val="0"/>
          <w:color w:val="020E44"/>
          <w:sz w:val="22"/>
          <w:szCs w:val="22"/>
        </w:rPr>
        <w:t>Ensure that all students have turned off mobile phones</w:t>
      </w:r>
    </w:p>
    <w:p w14:paraId="17895F5C" w14:textId="42C26BCA" w:rsidR="00F005FE" w:rsidRPr="00F005FE" w:rsidRDefault="00F005FE" w:rsidP="00F005FE">
      <w:pPr>
        <w:numPr>
          <w:ilvl w:val="0"/>
          <w:numId w:val="17"/>
        </w:numPr>
        <w:spacing w:after="160" w:line="192" w:lineRule="auto"/>
        <w:ind w:left="426" w:hanging="426"/>
        <w:contextualSpacing/>
        <w:rPr>
          <w:rFonts w:ascii="Malgun Gothic" w:eastAsia="Malgun Gothic" w:hAnsi="Malgun Gothic" w:cs="Arial"/>
          <w:bCs w:val="0"/>
          <w:color w:val="020E44"/>
          <w:sz w:val="22"/>
          <w:szCs w:val="22"/>
        </w:rPr>
      </w:pPr>
      <w:r w:rsidRPr="00F005FE">
        <w:rPr>
          <w:rFonts w:ascii="Malgun Gothic" w:eastAsia="Malgun Gothic" w:hAnsi="Malgun Gothic" w:cs="Arial"/>
          <w:bCs w:val="0"/>
          <w:color w:val="020E44"/>
          <w:sz w:val="22"/>
          <w:szCs w:val="22"/>
        </w:rPr>
        <w:t>Ensure that no one leaves or enters the room</w:t>
      </w:r>
    </w:p>
    <w:p w14:paraId="4DDBEF00" w14:textId="77777777" w:rsidR="00F005FE" w:rsidRPr="00F005FE" w:rsidRDefault="00F005FE" w:rsidP="00F005FE">
      <w:pPr>
        <w:spacing w:after="160" w:line="192" w:lineRule="auto"/>
        <w:ind w:left="-284"/>
        <w:rPr>
          <w:rFonts w:ascii="Malgun Gothic" w:eastAsia="Malgun Gothic" w:hAnsi="Malgun Gothic" w:cs="Arial"/>
          <w:bCs w:val="0"/>
          <w:color w:val="020E44"/>
          <w:sz w:val="22"/>
          <w:szCs w:val="22"/>
        </w:rPr>
        <w:sectPr w:rsidR="00F005FE" w:rsidRPr="00F005FE" w:rsidSect="00F005FE">
          <w:headerReference w:type="default" r:id="rId13"/>
          <w:footerReference w:type="even" r:id="rId14"/>
          <w:footerReference w:type="default" r:id="rId15"/>
          <w:type w:val="continuous"/>
          <w:pgSz w:w="11906" w:h="16838"/>
          <w:pgMar w:top="1440" w:right="1440" w:bottom="1440" w:left="1418" w:header="708" w:footer="708" w:gutter="0"/>
          <w:cols w:space="708"/>
          <w:docGrid w:linePitch="360"/>
        </w:sectPr>
      </w:pPr>
    </w:p>
    <w:p w14:paraId="3CACDAF6" w14:textId="77777777" w:rsidR="00F005FE" w:rsidRPr="00F005FE" w:rsidRDefault="00F005FE" w:rsidP="00F005FE">
      <w:pPr>
        <w:spacing w:after="160" w:line="192" w:lineRule="auto"/>
        <w:ind w:left="-284"/>
        <w:rPr>
          <w:rFonts w:ascii="Malgun Gothic" w:eastAsia="Malgun Gothic" w:hAnsi="Malgun Gothic" w:cs="Arial"/>
          <w:bCs w:val="0"/>
          <w:color w:val="020E44"/>
          <w:sz w:val="22"/>
          <w:szCs w:val="22"/>
        </w:rPr>
      </w:pPr>
      <w:r w:rsidRPr="00F005FE">
        <w:rPr>
          <w:rFonts w:ascii="Malgun Gothic" w:eastAsia="Malgun Gothic" w:hAnsi="Malgun Gothic" w:cs="Arial"/>
          <w:bCs w:val="0"/>
          <w:color w:val="020E44"/>
          <w:sz w:val="22"/>
          <w:szCs w:val="22"/>
        </w:rPr>
        <w:lastRenderedPageBreak/>
        <w:t>Communication</w:t>
      </w:r>
    </w:p>
    <w:p w14:paraId="3085357B" w14:textId="77777777" w:rsidR="00F005FE" w:rsidRPr="00F005FE" w:rsidRDefault="00F005FE" w:rsidP="00F005FE">
      <w:pPr>
        <w:numPr>
          <w:ilvl w:val="0"/>
          <w:numId w:val="17"/>
        </w:numPr>
        <w:tabs>
          <w:tab w:val="left" w:pos="142"/>
        </w:tabs>
        <w:spacing w:after="160" w:line="192" w:lineRule="auto"/>
        <w:ind w:left="426"/>
        <w:contextualSpacing/>
        <w:rPr>
          <w:rFonts w:ascii="Malgun Gothic" w:eastAsia="Malgun Gothic" w:hAnsi="Malgun Gothic" w:cs="Arial"/>
          <w:bCs w:val="0"/>
          <w:i/>
          <w:color w:val="020E44"/>
          <w:sz w:val="22"/>
          <w:szCs w:val="22"/>
        </w:rPr>
      </w:pPr>
      <w:r w:rsidRPr="00F005FE">
        <w:rPr>
          <w:rFonts w:ascii="Malgun Gothic" w:eastAsia="Malgun Gothic" w:hAnsi="Malgun Gothic" w:cs="Arial"/>
          <w:bCs w:val="0"/>
          <w:color w:val="020E44"/>
          <w:sz w:val="22"/>
          <w:szCs w:val="22"/>
        </w:rPr>
        <w:t>All staff will be sent an email from</w:t>
      </w:r>
      <w:bookmarkStart w:id="1" w:name="_Hlk109358611"/>
      <w:r w:rsidRPr="00F005FE">
        <w:rPr>
          <w:rFonts w:ascii="Malgun Gothic" w:eastAsia="Malgun Gothic" w:hAnsi="Malgun Gothic" w:cs="Arial"/>
          <w:bCs w:val="0"/>
          <w:color w:val="020E44"/>
          <w:sz w:val="22"/>
          <w:szCs w:val="22"/>
        </w:rPr>
        <w:t xml:space="preserve"> a member of SLT with the subject title ‘</w:t>
      </w:r>
      <w:r w:rsidRPr="00F005FE">
        <w:rPr>
          <w:rFonts w:ascii="Malgun Gothic" w:eastAsia="Malgun Gothic" w:hAnsi="Malgun Gothic" w:cs="Arial"/>
          <w:bCs w:val="0"/>
          <w:i/>
          <w:color w:val="020E44"/>
          <w:sz w:val="22"/>
          <w:szCs w:val="22"/>
        </w:rPr>
        <w:t>we are in lockdown’</w:t>
      </w:r>
    </w:p>
    <w:bookmarkEnd w:id="1"/>
    <w:p w14:paraId="51C3E3C5" w14:textId="6E77C38C" w:rsidR="00F005FE" w:rsidRPr="00F005FE" w:rsidRDefault="00F005FE" w:rsidP="00F005FE">
      <w:pPr>
        <w:numPr>
          <w:ilvl w:val="0"/>
          <w:numId w:val="17"/>
        </w:numPr>
        <w:tabs>
          <w:tab w:val="left" w:pos="142"/>
        </w:tabs>
        <w:spacing w:after="160" w:line="192" w:lineRule="auto"/>
        <w:ind w:left="426"/>
        <w:contextualSpacing/>
        <w:rPr>
          <w:rFonts w:ascii="Malgun Gothic" w:eastAsia="Malgun Gothic" w:hAnsi="Malgun Gothic" w:cs="Arial"/>
          <w:color w:val="020E44"/>
          <w:sz w:val="22"/>
          <w:szCs w:val="22"/>
        </w:rPr>
      </w:pPr>
      <w:r w:rsidRPr="62E9A360">
        <w:rPr>
          <w:rFonts w:ascii="Malgun Gothic" w:eastAsia="Malgun Gothic" w:hAnsi="Malgun Gothic" w:cs="Arial"/>
          <w:color w:val="020E44"/>
          <w:sz w:val="22"/>
          <w:szCs w:val="22"/>
        </w:rPr>
        <w:t xml:space="preserve">All staff </w:t>
      </w:r>
      <w:r w:rsidRPr="62E9A360">
        <w:rPr>
          <w:rFonts w:ascii="Malgun Gothic" w:eastAsia="Malgun Gothic" w:hAnsi="Malgun Gothic" w:cs="Arial"/>
          <w:color w:val="020E44"/>
          <w:sz w:val="22"/>
          <w:szCs w:val="22"/>
          <w:u w:val="single"/>
        </w:rPr>
        <w:t>must</w:t>
      </w:r>
      <w:r w:rsidRPr="62E9A360">
        <w:rPr>
          <w:rFonts w:ascii="Malgun Gothic" w:eastAsia="Malgun Gothic" w:hAnsi="Malgun Gothic" w:cs="Arial"/>
          <w:color w:val="020E44"/>
          <w:sz w:val="22"/>
          <w:szCs w:val="22"/>
        </w:rPr>
        <w:t xml:space="preserve"> reply to the email without delay, naming students and staff in the room that are missing and or additional staff/students in the room. </w:t>
      </w:r>
      <w:r w:rsidRPr="62E9A360">
        <w:rPr>
          <w:rFonts w:ascii="Malgun Gothic" w:eastAsia="Malgun Gothic" w:hAnsi="Malgun Gothic" w:cs="Arial"/>
          <w:b w:val="0"/>
          <w:bCs w:val="0"/>
          <w:color w:val="020E44"/>
          <w:sz w:val="22"/>
          <w:szCs w:val="22"/>
        </w:rPr>
        <w:t>(send direct not reply all)</w:t>
      </w:r>
    </w:p>
    <w:p w14:paraId="4D75DC97" w14:textId="77777777" w:rsidR="00F005FE" w:rsidRPr="00F005FE" w:rsidRDefault="00F005FE" w:rsidP="00F005FE">
      <w:pPr>
        <w:numPr>
          <w:ilvl w:val="0"/>
          <w:numId w:val="17"/>
        </w:numPr>
        <w:tabs>
          <w:tab w:val="left" w:pos="142"/>
        </w:tabs>
        <w:spacing w:after="160" w:line="192" w:lineRule="auto"/>
        <w:ind w:left="426"/>
        <w:contextualSpacing/>
        <w:rPr>
          <w:rFonts w:ascii="Malgun Gothic" w:eastAsia="Malgun Gothic" w:hAnsi="Malgun Gothic" w:cs="Arial"/>
          <w:bCs w:val="0"/>
          <w:color w:val="020E44"/>
          <w:sz w:val="22"/>
          <w:szCs w:val="22"/>
        </w:rPr>
      </w:pPr>
      <w:r w:rsidRPr="00F005FE">
        <w:rPr>
          <w:rFonts w:ascii="Malgun Gothic" w:eastAsia="Malgun Gothic" w:hAnsi="Malgun Gothic" w:cs="Arial"/>
          <w:bCs w:val="0"/>
          <w:color w:val="020E44"/>
          <w:sz w:val="22"/>
          <w:szCs w:val="22"/>
        </w:rPr>
        <w:t>If needed a further email will be sent indicating a full lockdown requiring all students and staff to try and seek refuge under tables.</w:t>
      </w:r>
    </w:p>
    <w:p w14:paraId="317F3ECE" w14:textId="77777777" w:rsidR="00F005FE" w:rsidRPr="00F005FE" w:rsidRDefault="00F005FE" w:rsidP="00F005FE">
      <w:pPr>
        <w:numPr>
          <w:ilvl w:val="0"/>
          <w:numId w:val="17"/>
        </w:numPr>
        <w:tabs>
          <w:tab w:val="left" w:pos="142"/>
        </w:tabs>
        <w:spacing w:after="160" w:line="192" w:lineRule="auto"/>
        <w:ind w:left="426"/>
        <w:contextualSpacing/>
        <w:rPr>
          <w:rFonts w:ascii="Malgun Gothic" w:eastAsia="Malgun Gothic" w:hAnsi="Malgun Gothic" w:cs="Arial"/>
          <w:bCs w:val="0"/>
          <w:color w:val="020E44"/>
          <w:sz w:val="22"/>
          <w:szCs w:val="22"/>
        </w:rPr>
      </w:pPr>
      <w:r w:rsidRPr="00F005FE">
        <w:rPr>
          <w:rFonts w:ascii="Malgun Gothic" w:eastAsia="Malgun Gothic" w:hAnsi="Malgun Gothic" w:cs="Arial"/>
          <w:bCs w:val="0"/>
          <w:color w:val="020E44"/>
          <w:sz w:val="22"/>
          <w:szCs w:val="22"/>
        </w:rPr>
        <w:t>External doors will be checked and secured. (see below)</w:t>
      </w:r>
    </w:p>
    <w:p w14:paraId="3461D779" w14:textId="77777777" w:rsidR="00F005FE" w:rsidRPr="00F005FE" w:rsidRDefault="00F005FE" w:rsidP="00F005FE">
      <w:pPr>
        <w:spacing w:after="160" w:line="192" w:lineRule="auto"/>
        <w:ind w:left="360"/>
        <w:contextualSpacing/>
        <w:rPr>
          <w:rFonts w:ascii="Malgun Gothic" w:eastAsia="Malgun Gothic" w:hAnsi="Malgun Gothic" w:cs="Arial"/>
          <w:b w:val="0"/>
          <w:bCs w:val="0"/>
          <w:color w:val="020E44"/>
          <w:sz w:val="22"/>
          <w:szCs w:val="22"/>
        </w:rPr>
      </w:pPr>
    </w:p>
    <w:p w14:paraId="689EBDFE" w14:textId="77777777" w:rsidR="00F005FE" w:rsidRPr="00F005FE" w:rsidRDefault="00F005FE" w:rsidP="00F005FE">
      <w:pPr>
        <w:numPr>
          <w:ilvl w:val="0"/>
          <w:numId w:val="18"/>
        </w:numPr>
        <w:spacing w:after="160" w:line="192" w:lineRule="auto"/>
        <w:contextualSpacing/>
        <w:rPr>
          <w:rFonts w:ascii="Malgun Gothic" w:eastAsia="Malgun Gothic" w:hAnsi="Malgun Gothic" w:cs="Arial"/>
          <w:b w:val="0"/>
          <w:bCs w:val="0"/>
          <w:color w:val="020E44"/>
          <w:sz w:val="22"/>
          <w:szCs w:val="22"/>
        </w:rPr>
      </w:pPr>
      <w:r w:rsidRPr="00F005FE">
        <w:rPr>
          <w:rFonts w:ascii="Malgun Gothic" w:eastAsia="Malgun Gothic" w:hAnsi="Malgun Gothic" w:cs="Arial"/>
          <w:b w:val="0"/>
          <w:bCs w:val="0"/>
          <w:color w:val="020E44"/>
          <w:sz w:val="22"/>
          <w:szCs w:val="22"/>
        </w:rPr>
        <w:t xml:space="preserve">PE, Dining room and Leisure Centre doors checked and secured </w:t>
      </w:r>
    </w:p>
    <w:p w14:paraId="7D7FE07F" w14:textId="77777777" w:rsidR="00F005FE" w:rsidRPr="00F005FE" w:rsidRDefault="00F005FE" w:rsidP="00F005FE">
      <w:pPr>
        <w:numPr>
          <w:ilvl w:val="0"/>
          <w:numId w:val="18"/>
        </w:numPr>
        <w:spacing w:after="160" w:line="192" w:lineRule="auto"/>
        <w:contextualSpacing/>
        <w:rPr>
          <w:rFonts w:ascii="Malgun Gothic" w:eastAsia="Malgun Gothic" w:hAnsi="Malgun Gothic" w:cs="Arial"/>
          <w:b w:val="0"/>
          <w:bCs w:val="0"/>
          <w:color w:val="020E44"/>
          <w:sz w:val="22"/>
          <w:szCs w:val="22"/>
        </w:rPr>
      </w:pPr>
      <w:r w:rsidRPr="00F005FE">
        <w:rPr>
          <w:rFonts w:ascii="Malgun Gothic" w:eastAsia="Malgun Gothic" w:hAnsi="Malgun Gothic" w:cs="Arial"/>
          <w:b w:val="0"/>
          <w:bCs w:val="0"/>
          <w:color w:val="020E44"/>
          <w:sz w:val="22"/>
          <w:szCs w:val="22"/>
        </w:rPr>
        <w:t xml:space="preserve">New toilets end of English checked </w:t>
      </w:r>
    </w:p>
    <w:p w14:paraId="70778F85" w14:textId="77777777" w:rsidR="00F005FE" w:rsidRPr="00F005FE" w:rsidRDefault="00F005FE" w:rsidP="00F005FE">
      <w:pPr>
        <w:numPr>
          <w:ilvl w:val="0"/>
          <w:numId w:val="18"/>
        </w:numPr>
        <w:spacing w:after="160" w:line="192" w:lineRule="auto"/>
        <w:contextualSpacing/>
        <w:rPr>
          <w:rFonts w:ascii="Malgun Gothic" w:eastAsia="Malgun Gothic" w:hAnsi="Malgun Gothic" w:cs="Arial"/>
          <w:b w:val="0"/>
          <w:bCs w:val="0"/>
          <w:color w:val="020E44"/>
          <w:sz w:val="22"/>
          <w:szCs w:val="22"/>
        </w:rPr>
      </w:pPr>
      <w:r w:rsidRPr="00F005FE">
        <w:rPr>
          <w:rFonts w:ascii="Malgun Gothic" w:eastAsia="Malgun Gothic" w:hAnsi="Malgun Gothic" w:cs="Arial"/>
          <w:b w:val="0"/>
          <w:bCs w:val="0"/>
          <w:color w:val="020E44"/>
          <w:sz w:val="22"/>
          <w:szCs w:val="22"/>
        </w:rPr>
        <w:t xml:space="preserve">Science checked </w:t>
      </w:r>
    </w:p>
    <w:p w14:paraId="29D52C0F" w14:textId="77777777" w:rsidR="00F005FE" w:rsidRDefault="00F005FE" w:rsidP="00F005FE">
      <w:pPr>
        <w:numPr>
          <w:ilvl w:val="0"/>
          <w:numId w:val="18"/>
        </w:numPr>
        <w:spacing w:after="160" w:line="192" w:lineRule="auto"/>
        <w:contextualSpacing/>
        <w:rPr>
          <w:rFonts w:ascii="Malgun Gothic" w:eastAsia="Malgun Gothic" w:hAnsi="Malgun Gothic" w:cs="Arial"/>
          <w:b w:val="0"/>
          <w:bCs w:val="0"/>
          <w:color w:val="020E44"/>
          <w:sz w:val="22"/>
          <w:szCs w:val="22"/>
        </w:rPr>
      </w:pPr>
      <w:r w:rsidRPr="00F005FE">
        <w:rPr>
          <w:rFonts w:ascii="Malgun Gothic" w:eastAsia="Malgun Gothic" w:hAnsi="Malgun Gothic" w:cs="Arial"/>
          <w:b w:val="0"/>
          <w:bCs w:val="0"/>
          <w:color w:val="020E44"/>
          <w:sz w:val="22"/>
          <w:szCs w:val="22"/>
        </w:rPr>
        <w:t xml:space="preserve">Technology secured </w:t>
      </w:r>
    </w:p>
    <w:p w14:paraId="7FFA3224" w14:textId="77777777" w:rsidR="00873478" w:rsidRDefault="00873478" w:rsidP="00F005FE">
      <w:pPr>
        <w:numPr>
          <w:ilvl w:val="0"/>
          <w:numId w:val="18"/>
        </w:numPr>
        <w:spacing w:after="160" w:line="192" w:lineRule="auto"/>
        <w:contextualSpacing/>
        <w:rPr>
          <w:rFonts w:ascii="Malgun Gothic" w:eastAsia="Malgun Gothic" w:hAnsi="Malgun Gothic" w:cs="Arial"/>
          <w:b w:val="0"/>
          <w:bCs w:val="0"/>
          <w:color w:val="020E44"/>
          <w:sz w:val="22"/>
          <w:szCs w:val="22"/>
        </w:rPr>
      </w:pPr>
      <w:r>
        <w:rPr>
          <w:rFonts w:ascii="Malgun Gothic" w:eastAsia="Malgun Gothic" w:hAnsi="Malgun Gothic" w:cs="Arial"/>
          <w:b w:val="0"/>
          <w:bCs w:val="0"/>
          <w:color w:val="020E44"/>
          <w:sz w:val="22"/>
          <w:szCs w:val="22"/>
        </w:rPr>
        <w:t>Advise canteen we are in lockdown</w:t>
      </w:r>
    </w:p>
    <w:p w14:paraId="6169D330" w14:textId="00C3837D" w:rsidR="00007040" w:rsidRDefault="00007040" w:rsidP="00F005FE">
      <w:pPr>
        <w:numPr>
          <w:ilvl w:val="0"/>
          <w:numId w:val="18"/>
        </w:numPr>
        <w:spacing w:after="160" w:line="192" w:lineRule="auto"/>
        <w:contextualSpacing/>
        <w:rPr>
          <w:rFonts w:ascii="Malgun Gothic" w:eastAsia="Malgun Gothic" w:hAnsi="Malgun Gothic" w:cs="Arial"/>
          <w:b w:val="0"/>
          <w:bCs w:val="0"/>
          <w:color w:val="020E44"/>
          <w:sz w:val="22"/>
          <w:szCs w:val="22"/>
        </w:rPr>
      </w:pPr>
      <w:r>
        <w:rPr>
          <w:rFonts w:ascii="Malgun Gothic" w:eastAsia="Malgun Gothic" w:hAnsi="Malgun Gothic" w:cs="Arial"/>
          <w:b w:val="0"/>
          <w:bCs w:val="0"/>
          <w:color w:val="020E44"/>
          <w:sz w:val="22"/>
          <w:szCs w:val="22"/>
        </w:rPr>
        <w:t>In the event of an exam, SLT to ensure exam spaces are secure</w:t>
      </w:r>
    </w:p>
    <w:p w14:paraId="3CF2D8B6" w14:textId="77777777" w:rsidR="00873478" w:rsidRPr="00F005FE" w:rsidRDefault="00873478" w:rsidP="00873478">
      <w:pPr>
        <w:spacing w:after="160" w:line="192" w:lineRule="auto"/>
        <w:ind w:left="360"/>
        <w:contextualSpacing/>
        <w:rPr>
          <w:rFonts w:ascii="Malgun Gothic" w:eastAsia="Malgun Gothic" w:hAnsi="Malgun Gothic" w:cs="Arial"/>
          <w:b w:val="0"/>
          <w:bCs w:val="0"/>
          <w:color w:val="020E44"/>
          <w:sz w:val="22"/>
          <w:szCs w:val="22"/>
        </w:rPr>
      </w:pPr>
    </w:p>
    <w:p w14:paraId="07F10240" w14:textId="77777777" w:rsidR="00F005FE" w:rsidRPr="00F005FE" w:rsidRDefault="00F005FE" w:rsidP="00F005FE">
      <w:pPr>
        <w:spacing w:after="160" w:line="192" w:lineRule="auto"/>
        <w:ind w:left="-567"/>
        <w:rPr>
          <w:rFonts w:ascii="Malgun Gothic" w:eastAsia="Malgun Gothic" w:hAnsi="Malgun Gothic" w:cs="Arial"/>
          <w:bCs w:val="0"/>
          <w:color w:val="020E44"/>
          <w:sz w:val="22"/>
          <w:szCs w:val="22"/>
        </w:rPr>
      </w:pPr>
      <w:r w:rsidRPr="00F005FE">
        <w:rPr>
          <w:rFonts w:ascii="Malgun Gothic" w:eastAsia="Malgun Gothic" w:hAnsi="Malgun Gothic" w:cs="Arial"/>
          <w:bCs w:val="0"/>
          <w:color w:val="020E44"/>
          <w:sz w:val="22"/>
          <w:szCs w:val="22"/>
        </w:rPr>
        <w:t>Headteacher / Deputy Headteacher:</w:t>
      </w:r>
    </w:p>
    <w:p w14:paraId="7D661B09" w14:textId="77777777" w:rsidR="00F005FE" w:rsidRPr="00F005FE" w:rsidRDefault="00F005FE" w:rsidP="00F005FE">
      <w:pPr>
        <w:numPr>
          <w:ilvl w:val="0"/>
          <w:numId w:val="20"/>
        </w:numPr>
        <w:spacing w:after="160" w:line="192" w:lineRule="auto"/>
        <w:ind w:left="513"/>
        <w:contextualSpacing/>
        <w:rPr>
          <w:rFonts w:ascii="Malgun Gothic" w:eastAsia="Malgun Gothic" w:hAnsi="Malgun Gothic" w:cs="Arial"/>
          <w:b w:val="0"/>
          <w:bCs w:val="0"/>
          <w:color w:val="020E44"/>
          <w:sz w:val="22"/>
          <w:szCs w:val="22"/>
        </w:rPr>
      </w:pPr>
      <w:r w:rsidRPr="00F005FE">
        <w:rPr>
          <w:rFonts w:ascii="Malgun Gothic" w:eastAsia="Malgun Gothic" w:hAnsi="Malgun Gothic" w:cs="Arial"/>
          <w:b w:val="0"/>
          <w:bCs w:val="0"/>
          <w:color w:val="020E44"/>
          <w:sz w:val="22"/>
          <w:szCs w:val="22"/>
        </w:rPr>
        <w:t>Go to the Control Room (Headteachers Office) and follow lockdown procedures.</w:t>
      </w:r>
    </w:p>
    <w:p w14:paraId="0FB73576" w14:textId="77777777" w:rsidR="00F005FE" w:rsidRDefault="00F005FE" w:rsidP="00F005FE">
      <w:pPr>
        <w:numPr>
          <w:ilvl w:val="0"/>
          <w:numId w:val="19"/>
        </w:numPr>
        <w:spacing w:after="160" w:line="192" w:lineRule="auto"/>
        <w:ind w:left="513"/>
        <w:contextualSpacing/>
        <w:rPr>
          <w:rFonts w:ascii="Malgun Gothic" w:eastAsia="Malgun Gothic" w:hAnsi="Malgun Gothic" w:cs="Arial"/>
          <w:b w:val="0"/>
          <w:bCs w:val="0"/>
          <w:color w:val="020E44"/>
          <w:sz w:val="22"/>
          <w:szCs w:val="22"/>
        </w:rPr>
      </w:pPr>
      <w:r w:rsidRPr="00F005FE">
        <w:rPr>
          <w:rFonts w:ascii="Malgun Gothic" w:eastAsia="Malgun Gothic" w:hAnsi="Malgun Gothic" w:cs="Arial"/>
          <w:b w:val="0"/>
          <w:bCs w:val="0"/>
          <w:color w:val="020E44"/>
          <w:sz w:val="22"/>
          <w:szCs w:val="22"/>
        </w:rPr>
        <w:t>Ensure that all staff and students are safe and emergency services are called.</w:t>
      </w:r>
    </w:p>
    <w:p w14:paraId="0FB78278" w14:textId="77777777" w:rsidR="00873478" w:rsidRPr="00F005FE" w:rsidRDefault="00873478" w:rsidP="1F87F45F">
      <w:pPr>
        <w:spacing w:after="160" w:line="192" w:lineRule="auto"/>
        <w:ind w:left="513"/>
        <w:contextualSpacing/>
        <w:rPr>
          <w:rFonts w:ascii="Malgun Gothic" w:eastAsia="Malgun Gothic" w:hAnsi="Malgun Gothic" w:cs="Arial"/>
          <w:b w:val="0"/>
          <w:bCs w:val="0"/>
          <w:color w:val="020E44"/>
          <w:sz w:val="22"/>
          <w:szCs w:val="22"/>
        </w:rPr>
      </w:pPr>
    </w:p>
    <w:p w14:paraId="092D1587" w14:textId="77777777" w:rsidR="00F005FE" w:rsidRPr="00F005FE" w:rsidRDefault="00F005FE" w:rsidP="00F005FE">
      <w:pPr>
        <w:spacing w:after="160" w:line="192" w:lineRule="auto"/>
        <w:ind w:left="-567"/>
        <w:rPr>
          <w:rFonts w:ascii="Malgun Gothic" w:eastAsia="Malgun Gothic" w:hAnsi="Malgun Gothic" w:cs="Arial"/>
          <w:bCs w:val="0"/>
          <w:color w:val="020E44"/>
          <w:sz w:val="22"/>
          <w:szCs w:val="22"/>
        </w:rPr>
      </w:pPr>
      <w:r w:rsidRPr="00F005FE">
        <w:rPr>
          <w:rFonts w:ascii="Malgun Gothic" w:eastAsia="Malgun Gothic" w:hAnsi="Malgun Gothic" w:cs="Arial"/>
          <w:bCs w:val="0"/>
          <w:color w:val="020E44"/>
          <w:sz w:val="22"/>
          <w:szCs w:val="22"/>
        </w:rPr>
        <w:t xml:space="preserve">Assistant Headteachers </w:t>
      </w:r>
      <w:r w:rsidR="00873478">
        <w:rPr>
          <w:rFonts w:ascii="Malgun Gothic" w:eastAsia="Malgun Gothic" w:hAnsi="Malgun Gothic" w:cs="Arial"/>
          <w:bCs w:val="0"/>
          <w:color w:val="020E44"/>
          <w:sz w:val="22"/>
          <w:szCs w:val="22"/>
        </w:rPr>
        <w:t>/ Learning Directors (not teaching staff)</w:t>
      </w:r>
    </w:p>
    <w:p w14:paraId="52E4361A" w14:textId="37ADEBB7" w:rsidR="00F005FE" w:rsidRPr="00F005FE" w:rsidRDefault="00F005FE" w:rsidP="00F005FE">
      <w:pPr>
        <w:numPr>
          <w:ilvl w:val="0"/>
          <w:numId w:val="19"/>
        </w:numPr>
        <w:spacing w:after="160" w:line="192" w:lineRule="auto"/>
        <w:ind w:left="426" w:hanging="426"/>
        <w:contextualSpacing/>
        <w:rPr>
          <w:rFonts w:ascii="Malgun Gothic" w:eastAsia="Malgun Gothic" w:hAnsi="Malgun Gothic" w:cs="Arial"/>
          <w:b w:val="0"/>
          <w:bCs w:val="0"/>
          <w:color w:val="020E44"/>
          <w:sz w:val="22"/>
          <w:szCs w:val="22"/>
        </w:rPr>
      </w:pPr>
      <w:r w:rsidRPr="00F005FE">
        <w:rPr>
          <w:rFonts w:ascii="Malgun Gothic" w:eastAsia="Malgun Gothic" w:hAnsi="Malgun Gothic" w:cs="Arial"/>
          <w:b w:val="0"/>
          <w:bCs w:val="0"/>
          <w:color w:val="020E44"/>
          <w:sz w:val="22"/>
          <w:szCs w:val="22"/>
        </w:rPr>
        <w:t>Keep in touch with Control room via radios</w:t>
      </w:r>
    </w:p>
    <w:p w14:paraId="6246153A" w14:textId="2638A253" w:rsidR="00F005FE" w:rsidRPr="00F005FE" w:rsidRDefault="00F005FE" w:rsidP="00F005FE">
      <w:pPr>
        <w:numPr>
          <w:ilvl w:val="0"/>
          <w:numId w:val="19"/>
        </w:numPr>
        <w:spacing w:after="160" w:line="192" w:lineRule="auto"/>
        <w:ind w:left="426" w:hanging="426"/>
        <w:contextualSpacing/>
        <w:rPr>
          <w:rFonts w:ascii="Malgun Gothic" w:eastAsia="Malgun Gothic" w:hAnsi="Malgun Gothic" w:cs="Arial"/>
          <w:b w:val="0"/>
          <w:bCs w:val="0"/>
          <w:color w:val="020E44"/>
          <w:sz w:val="22"/>
          <w:szCs w:val="22"/>
        </w:rPr>
      </w:pPr>
      <w:r w:rsidRPr="00F005FE">
        <w:rPr>
          <w:rFonts w:ascii="Malgun Gothic" w:eastAsia="Malgun Gothic" w:hAnsi="Malgun Gothic" w:cs="Arial"/>
          <w:b w:val="0"/>
          <w:bCs w:val="0"/>
          <w:color w:val="020E44"/>
          <w:sz w:val="22"/>
          <w:szCs w:val="22"/>
        </w:rPr>
        <w:t>Check corridors are free if safe to do so</w:t>
      </w:r>
    </w:p>
    <w:p w14:paraId="7F87D19D" w14:textId="618958A1" w:rsidR="00F005FE" w:rsidRPr="00F005FE" w:rsidRDefault="00F005FE" w:rsidP="00F005FE">
      <w:pPr>
        <w:numPr>
          <w:ilvl w:val="0"/>
          <w:numId w:val="19"/>
        </w:numPr>
        <w:spacing w:after="160" w:line="192" w:lineRule="auto"/>
        <w:ind w:left="426" w:hanging="426"/>
        <w:contextualSpacing/>
        <w:rPr>
          <w:rFonts w:ascii="Malgun Gothic" w:eastAsia="Malgun Gothic" w:hAnsi="Malgun Gothic" w:cs="Arial"/>
          <w:b w:val="0"/>
          <w:bCs w:val="0"/>
          <w:color w:val="020E44"/>
          <w:sz w:val="22"/>
          <w:szCs w:val="22"/>
        </w:rPr>
      </w:pPr>
      <w:r w:rsidRPr="00F005FE">
        <w:rPr>
          <w:rFonts w:ascii="Malgun Gothic" w:eastAsia="Malgun Gothic" w:hAnsi="Malgun Gothic" w:cs="Arial"/>
          <w:b w:val="0"/>
          <w:bCs w:val="0"/>
          <w:color w:val="020E44"/>
          <w:sz w:val="22"/>
          <w:szCs w:val="22"/>
        </w:rPr>
        <w:t>Go to the Control Room (Headteachers Office) and follow lockdown procedures</w:t>
      </w:r>
    </w:p>
    <w:p w14:paraId="37C9C13C" w14:textId="65B811A2" w:rsidR="00F005FE" w:rsidRPr="00F005FE" w:rsidRDefault="00F005FE" w:rsidP="00F005FE">
      <w:pPr>
        <w:numPr>
          <w:ilvl w:val="0"/>
          <w:numId w:val="19"/>
        </w:numPr>
        <w:spacing w:after="160" w:line="192" w:lineRule="auto"/>
        <w:ind w:left="426" w:hanging="426"/>
        <w:contextualSpacing/>
        <w:rPr>
          <w:rFonts w:ascii="Malgun Gothic" w:eastAsia="Malgun Gothic" w:hAnsi="Malgun Gothic" w:cs="Arial"/>
          <w:b w:val="0"/>
          <w:bCs w:val="0"/>
          <w:color w:val="020E44"/>
          <w:sz w:val="22"/>
          <w:szCs w:val="22"/>
        </w:rPr>
      </w:pPr>
      <w:r w:rsidRPr="00F005FE">
        <w:rPr>
          <w:rFonts w:ascii="Malgun Gothic" w:eastAsia="Malgun Gothic" w:hAnsi="Malgun Gothic" w:cs="Arial"/>
          <w:b w:val="0"/>
          <w:bCs w:val="0"/>
          <w:color w:val="020E44"/>
          <w:sz w:val="22"/>
          <w:szCs w:val="22"/>
        </w:rPr>
        <w:t>Deputise for the Headteacher / Deputy Headteacher if required</w:t>
      </w:r>
    </w:p>
    <w:p w14:paraId="2011F724" w14:textId="6D19FE17" w:rsidR="00F005FE" w:rsidRPr="00F005FE" w:rsidRDefault="00F005FE" w:rsidP="00F005FE">
      <w:pPr>
        <w:numPr>
          <w:ilvl w:val="0"/>
          <w:numId w:val="19"/>
        </w:numPr>
        <w:spacing w:after="160" w:line="192" w:lineRule="auto"/>
        <w:ind w:left="426" w:hanging="426"/>
        <w:contextualSpacing/>
        <w:rPr>
          <w:rFonts w:ascii="Malgun Gothic" w:eastAsia="Malgun Gothic" w:hAnsi="Malgun Gothic" w:cs="Arial"/>
          <w:b w:val="0"/>
          <w:bCs w:val="0"/>
          <w:color w:val="020E44"/>
          <w:sz w:val="22"/>
          <w:szCs w:val="22"/>
        </w:rPr>
      </w:pPr>
      <w:r w:rsidRPr="00F005FE">
        <w:rPr>
          <w:rFonts w:ascii="Malgun Gothic" w:eastAsia="Malgun Gothic" w:hAnsi="Malgun Gothic" w:cs="Arial"/>
          <w:b w:val="0"/>
          <w:bCs w:val="0"/>
          <w:color w:val="020E44"/>
          <w:sz w:val="22"/>
          <w:szCs w:val="22"/>
        </w:rPr>
        <w:t>Check the location of missing students, making sure that they have access to a safe place (library)</w:t>
      </w:r>
    </w:p>
    <w:p w14:paraId="0FF81EB2" w14:textId="19359DE3" w:rsidR="00F005FE" w:rsidRDefault="00F005FE" w:rsidP="00F005FE">
      <w:pPr>
        <w:numPr>
          <w:ilvl w:val="0"/>
          <w:numId w:val="19"/>
        </w:numPr>
        <w:spacing w:after="160" w:line="192" w:lineRule="auto"/>
        <w:ind w:left="426" w:hanging="426"/>
        <w:contextualSpacing/>
        <w:rPr>
          <w:rFonts w:ascii="Malgun Gothic" w:eastAsia="Malgun Gothic" w:hAnsi="Malgun Gothic" w:cs="Arial"/>
          <w:b w:val="0"/>
          <w:bCs w:val="0"/>
          <w:color w:val="020E44"/>
          <w:sz w:val="22"/>
          <w:szCs w:val="22"/>
        </w:rPr>
      </w:pPr>
      <w:r w:rsidRPr="00F005FE">
        <w:rPr>
          <w:rFonts w:ascii="Malgun Gothic" w:eastAsia="Malgun Gothic" w:hAnsi="Malgun Gothic" w:cs="Arial"/>
          <w:b w:val="0"/>
          <w:bCs w:val="0"/>
          <w:color w:val="020E44"/>
          <w:sz w:val="22"/>
          <w:szCs w:val="22"/>
        </w:rPr>
        <w:t>Inform all teachers when lockdown is over if appropriate</w:t>
      </w:r>
    </w:p>
    <w:p w14:paraId="6E0CA6F1" w14:textId="77777777" w:rsidR="002A52EA" w:rsidRPr="00F005FE" w:rsidRDefault="002A52EA" w:rsidP="002A52EA">
      <w:pPr>
        <w:spacing w:after="160" w:line="192" w:lineRule="auto"/>
        <w:ind w:left="426"/>
        <w:contextualSpacing/>
        <w:rPr>
          <w:rFonts w:ascii="Malgun Gothic" w:eastAsia="Malgun Gothic" w:hAnsi="Malgun Gothic" w:cs="Arial"/>
          <w:b w:val="0"/>
          <w:bCs w:val="0"/>
          <w:color w:val="020E44"/>
          <w:sz w:val="22"/>
          <w:szCs w:val="22"/>
        </w:rPr>
      </w:pPr>
    </w:p>
    <w:p w14:paraId="12E48AFB" w14:textId="77777777" w:rsidR="00F005FE" w:rsidRPr="00F005FE" w:rsidRDefault="00F005FE" w:rsidP="00F005FE">
      <w:pPr>
        <w:spacing w:after="160" w:line="192" w:lineRule="auto"/>
        <w:ind w:left="-567"/>
        <w:rPr>
          <w:rFonts w:ascii="Malgun Gothic" w:eastAsia="Malgun Gothic" w:hAnsi="Malgun Gothic" w:cs="Arial"/>
          <w:bCs w:val="0"/>
          <w:color w:val="020E44"/>
          <w:sz w:val="22"/>
          <w:szCs w:val="22"/>
        </w:rPr>
      </w:pPr>
      <w:r w:rsidRPr="00F005FE">
        <w:rPr>
          <w:rFonts w:ascii="Malgun Gothic" w:eastAsia="Malgun Gothic" w:hAnsi="Malgun Gothic" w:cs="Arial"/>
          <w:bCs w:val="0"/>
          <w:color w:val="020E44"/>
          <w:sz w:val="22"/>
          <w:szCs w:val="22"/>
        </w:rPr>
        <w:t>Business Manager / ICT Systems Manager</w:t>
      </w:r>
    </w:p>
    <w:p w14:paraId="3DEFA5A9" w14:textId="08E790A1" w:rsidR="00F005FE" w:rsidRPr="00F005FE" w:rsidRDefault="00F005FE" w:rsidP="00F005FE">
      <w:pPr>
        <w:numPr>
          <w:ilvl w:val="0"/>
          <w:numId w:val="19"/>
        </w:numPr>
        <w:spacing w:after="160" w:line="192" w:lineRule="auto"/>
        <w:ind w:left="360" w:hanging="426"/>
        <w:contextualSpacing/>
        <w:rPr>
          <w:rFonts w:ascii="Malgun Gothic" w:eastAsia="Malgun Gothic" w:hAnsi="Malgun Gothic" w:cs="Arial"/>
          <w:b w:val="0"/>
          <w:bCs w:val="0"/>
          <w:color w:val="020E44"/>
          <w:sz w:val="22"/>
          <w:szCs w:val="22"/>
        </w:rPr>
      </w:pPr>
      <w:r w:rsidRPr="00F005FE">
        <w:rPr>
          <w:rFonts w:ascii="Malgun Gothic" w:eastAsia="Malgun Gothic" w:hAnsi="Malgun Gothic" w:cs="Arial"/>
          <w:b w:val="0"/>
          <w:bCs w:val="0"/>
          <w:color w:val="020E44"/>
          <w:sz w:val="22"/>
          <w:szCs w:val="22"/>
        </w:rPr>
        <w:t xml:space="preserve">Change door access system to lock (if applicable / on the advice of the Deputy Heads / Assistant Head) and </w:t>
      </w:r>
      <w:r w:rsidR="0024274B">
        <w:rPr>
          <w:rFonts w:ascii="Malgun Gothic" w:eastAsia="Malgun Gothic" w:hAnsi="Malgun Gothic" w:cs="Arial"/>
          <w:b w:val="0"/>
          <w:bCs w:val="0"/>
          <w:color w:val="020E44"/>
          <w:sz w:val="22"/>
          <w:szCs w:val="22"/>
        </w:rPr>
        <w:t>monitor CCTV keeping contact with the control room</w:t>
      </w:r>
    </w:p>
    <w:p w14:paraId="2067213E" w14:textId="77777777" w:rsidR="00F005FE" w:rsidRDefault="00F005FE" w:rsidP="00F005FE">
      <w:pPr>
        <w:numPr>
          <w:ilvl w:val="0"/>
          <w:numId w:val="19"/>
        </w:numPr>
        <w:spacing w:after="160" w:line="192" w:lineRule="auto"/>
        <w:ind w:left="360" w:hanging="426"/>
        <w:contextualSpacing/>
        <w:rPr>
          <w:rFonts w:ascii="Malgun Gothic" w:eastAsia="Malgun Gothic" w:hAnsi="Malgun Gothic" w:cs="Arial"/>
          <w:b w:val="0"/>
          <w:bCs w:val="0"/>
          <w:color w:val="020E44"/>
          <w:sz w:val="22"/>
          <w:szCs w:val="22"/>
        </w:rPr>
      </w:pPr>
      <w:r w:rsidRPr="00F005FE">
        <w:rPr>
          <w:rFonts w:ascii="Malgun Gothic" w:eastAsia="Malgun Gothic" w:hAnsi="Malgun Gothic" w:cs="Arial"/>
          <w:b w:val="0"/>
          <w:bCs w:val="0"/>
          <w:color w:val="020E44"/>
          <w:sz w:val="22"/>
          <w:szCs w:val="22"/>
        </w:rPr>
        <w:t>Keep Headteacher informed of the situation (via ‘radio’)</w:t>
      </w:r>
    </w:p>
    <w:p w14:paraId="1FC39945" w14:textId="77777777" w:rsidR="00873478" w:rsidRPr="00F005FE" w:rsidRDefault="00873478" w:rsidP="00403ACF">
      <w:pPr>
        <w:spacing w:after="160" w:line="192" w:lineRule="auto"/>
        <w:ind w:left="360"/>
        <w:contextualSpacing/>
        <w:rPr>
          <w:rFonts w:ascii="Malgun Gothic" w:eastAsia="Malgun Gothic" w:hAnsi="Malgun Gothic" w:cs="Arial"/>
          <w:b w:val="0"/>
          <w:bCs w:val="0"/>
          <w:color w:val="020E44"/>
          <w:sz w:val="22"/>
          <w:szCs w:val="22"/>
        </w:rPr>
      </w:pPr>
    </w:p>
    <w:p w14:paraId="5F09911D" w14:textId="24CF7EF1" w:rsidR="00F005FE" w:rsidRPr="00F005FE" w:rsidRDefault="00F005FE" w:rsidP="00F005FE">
      <w:pPr>
        <w:spacing w:after="160" w:line="192" w:lineRule="auto"/>
        <w:ind w:left="-567"/>
        <w:rPr>
          <w:rFonts w:ascii="Malgun Gothic" w:eastAsia="Malgun Gothic" w:hAnsi="Malgun Gothic" w:cs="Arial"/>
          <w:color w:val="020E44"/>
          <w:sz w:val="22"/>
          <w:szCs w:val="22"/>
        </w:rPr>
      </w:pPr>
      <w:r w:rsidRPr="1F87F45F">
        <w:rPr>
          <w:rFonts w:ascii="Malgun Gothic" w:eastAsia="Malgun Gothic" w:hAnsi="Malgun Gothic" w:cs="Arial"/>
          <w:color w:val="020E44"/>
          <w:sz w:val="22"/>
          <w:szCs w:val="22"/>
        </w:rPr>
        <w:t>Visitors</w:t>
      </w:r>
      <w:r w:rsidR="00873478" w:rsidRPr="1F87F45F">
        <w:rPr>
          <w:rFonts w:ascii="Malgun Gothic" w:eastAsia="Malgun Gothic" w:hAnsi="Malgun Gothic" w:cs="Arial"/>
          <w:color w:val="020E44"/>
          <w:sz w:val="22"/>
          <w:szCs w:val="22"/>
        </w:rPr>
        <w:t xml:space="preserve">, </w:t>
      </w:r>
      <w:r w:rsidRPr="1F87F45F">
        <w:rPr>
          <w:rFonts w:ascii="Malgun Gothic" w:eastAsia="Malgun Gothic" w:hAnsi="Malgun Gothic" w:cs="Arial"/>
          <w:color w:val="020E44"/>
          <w:sz w:val="22"/>
          <w:szCs w:val="22"/>
        </w:rPr>
        <w:t>Pastoral Staff</w:t>
      </w:r>
      <w:r w:rsidR="00873478" w:rsidRPr="1F87F45F">
        <w:rPr>
          <w:rFonts w:ascii="Malgun Gothic" w:eastAsia="Malgun Gothic" w:hAnsi="Malgun Gothic" w:cs="Arial"/>
          <w:color w:val="020E44"/>
          <w:sz w:val="22"/>
          <w:szCs w:val="22"/>
        </w:rPr>
        <w:t xml:space="preserve"> and non teachers</w:t>
      </w:r>
    </w:p>
    <w:p w14:paraId="049CD041" w14:textId="766D7019" w:rsidR="00F005FE" w:rsidRPr="00F005FE" w:rsidRDefault="00F005FE" w:rsidP="00F005FE">
      <w:pPr>
        <w:numPr>
          <w:ilvl w:val="0"/>
          <w:numId w:val="22"/>
        </w:numPr>
        <w:spacing w:after="160" w:line="192" w:lineRule="auto"/>
        <w:ind w:left="426" w:hanging="426"/>
        <w:contextualSpacing/>
        <w:rPr>
          <w:rFonts w:ascii="Malgun Gothic" w:eastAsia="Malgun Gothic" w:hAnsi="Malgun Gothic" w:cs="Arial"/>
          <w:b w:val="0"/>
          <w:bCs w:val="0"/>
          <w:color w:val="020E44"/>
          <w:sz w:val="22"/>
          <w:szCs w:val="22"/>
        </w:rPr>
      </w:pPr>
      <w:r w:rsidRPr="00F005FE">
        <w:rPr>
          <w:rFonts w:ascii="Malgun Gothic" w:eastAsia="Malgun Gothic" w:hAnsi="Malgun Gothic" w:cs="Arial"/>
          <w:b w:val="0"/>
          <w:bCs w:val="0"/>
          <w:color w:val="020E44"/>
          <w:sz w:val="22"/>
          <w:szCs w:val="22"/>
        </w:rPr>
        <w:t>Use email information from teachers to identify any missing staff and / or students and inform SLT via radio</w:t>
      </w:r>
    </w:p>
    <w:p w14:paraId="530F5A49" w14:textId="5F72555C" w:rsidR="00403ACF" w:rsidRDefault="00F005FE" w:rsidP="00403ACF">
      <w:pPr>
        <w:numPr>
          <w:ilvl w:val="0"/>
          <w:numId w:val="22"/>
        </w:numPr>
        <w:spacing w:after="160" w:line="192" w:lineRule="auto"/>
        <w:ind w:left="426" w:hanging="426"/>
        <w:contextualSpacing/>
        <w:rPr>
          <w:rFonts w:ascii="Malgun Gothic" w:eastAsia="Malgun Gothic" w:hAnsi="Malgun Gothic" w:cs="Arial"/>
          <w:b w:val="0"/>
          <w:bCs w:val="0"/>
          <w:color w:val="020E44"/>
          <w:sz w:val="22"/>
          <w:szCs w:val="22"/>
        </w:rPr>
      </w:pPr>
      <w:r w:rsidRPr="00F005FE">
        <w:rPr>
          <w:rFonts w:ascii="Malgun Gothic" w:eastAsia="Malgun Gothic" w:hAnsi="Malgun Gothic" w:cs="Arial"/>
          <w:b w:val="0"/>
          <w:bCs w:val="0"/>
          <w:color w:val="020E44"/>
          <w:sz w:val="22"/>
          <w:szCs w:val="22"/>
        </w:rPr>
        <w:t>Support staff /visitors/ to go to library and supervise any students who have been located by SLT on check</w:t>
      </w:r>
    </w:p>
    <w:p w14:paraId="0B10C2D4" w14:textId="77777777" w:rsidR="002A52EA" w:rsidRPr="00F005FE" w:rsidRDefault="002A52EA" w:rsidP="00403ACF">
      <w:pPr>
        <w:spacing w:after="160" w:line="192" w:lineRule="auto"/>
        <w:contextualSpacing/>
        <w:rPr>
          <w:rFonts w:ascii="Malgun Gothic" w:eastAsia="Malgun Gothic" w:hAnsi="Malgun Gothic" w:cs="Arial"/>
          <w:b w:val="0"/>
          <w:bCs w:val="0"/>
          <w:color w:val="020E44"/>
          <w:sz w:val="22"/>
          <w:szCs w:val="22"/>
        </w:rPr>
      </w:pPr>
    </w:p>
    <w:p w14:paraId="22F46B51" w14:textId="77777777" w:rsidR="00F005FE" w:rsidRPr="00F005FE" w:rsidRDefault="00F005FE" w:rsidP="00F005FE">
      <w:pPr>
        <w:spacing w:after="160" w:line="192" w:lineRule="auto"/>
        <w:ind w:left="-567"/>
        <w:rPr>
          <w:rFonts w:ascii="Malgun Gothic" w:eastAsia="Malgun Gothic" w:hAnsi="Malgun Gothic" w:cs="Arial"/>
          <w:color w:val="020E44"/>
          <w:sz w:val="22"/>
          <w:szCs w:val="22"/>
        </w:rPr>
      </w:pPr>
      <w:r w:rsidRPr="00F005FE">
        <w:rPr>
          <w:rFonts w:ascii="Malgun Gothic" w:eastAsia="Malgun Gothic" w:hAnsi="Malgun Gothic" w:cs="Arial"/>
          <w:color w:val="020E44"/>
          <w:sz w:val="22"/>
          <w:szCs w:val="22"/>
        </w:rPr>
        <w:t xml:space="preserve">ALN Administrator:- </w:t>
      </w:r>
      <w:r w:rsidRPr="00F005FE">
        <w:rPr>
          <w:rFonts w:ascii="Malgun Gothic" w:eastAsia="Malgun Gothic" w:hAnsi="Malgun Gothic" w:cs="Arial"/>
          <w:b w:val="0"/>
          <w:bCs w:val="0"/>
          <w:color w:val="020E44"/>
          <w:sz w:val="22"/>
          <w:szCs w:val="22"/>
        </w:rPr>
        <w:t>Go to Hafan</w:t>
      </w:r>
    </w:p>
    <w:p w14:paraId="62EBF3C5" w14:textId="77777777" w:rsidR="00F005FE" w:rsidRPr="00F005FE" w:rsidRDefault="00F005FE" w:rsidP="00F005FE">
      <w:pPr>
        <w:spacing w:after="160" w:line="192" w:lineRule="auto"/>
        <w:ind w:left="-567"/>
        <w:rPr>
          <w:rFonts w:ascii="Malgun Gothic" w:eastAsia="Malgun Gothic" w:hAnsi="Malgun Gothic" w:cs="Arial"/>
          <w:bCs w:val="0"/>
          <w:color w:val="020E44"/>
          <w:sz w:val="22"/>
          <w:szCs w:val="22"/>
        </w:rPr>
        <w:sectPr w:rsidR="00F005FE" w:rsidRPr="00F005FE" w:rsidSect="00804A64">
          <w:pgSz w:w="11906" w:h="16838"/>
          <w:pgMar w:top="1440" w:right="1440" w:bottom="1440" w:left="1418" w:header="708" w:footer="708" w:gutter="0"/>
          <w:cols w:space="708"/>
          <w:docGrid w:linePitch="360"/>
        </w:sectPr>
      </w:pPr>
    </w:p>
    <w:p w14:paraId="4331C79B" w14:textId="77777777" w:rsidR="00F005FE" w:rsidRPr="00F005FE" w:rsidRDefault="00F005FE" w:rsidP="00F005FE">
      <w:pPr>
        <w:spacing w:after="160" w:line="192" w:lineRule="auto"/>
        <w:ind w:left="-567"/>
        <w:rPr>
          <w:rFonts w:ascii="Malgun Gothic" w:eastAsia="Malgun Gothic" w:hAnsi="Malgun Gothic" w:cs="Arial"/>
          <w:bCs w:val="0"/>
          <w:color w:val="020E44"/>
          <w:sz w:val="22"/>
          <w:szCs w:val="22"/>
        </w:rPr>
      </w:pPr>
      <w:r w:rsidRPr="00F005FE">
        <w:rPr>
          <w:rFonts w:ascii="Malgun Gothic" w:eastAsia="Malgun Gothic" w:hAnsi="Malgun Gothic" w:cs="Arial"/>
          <w:bCs w:val="0"/>
          <w:color w:val="020E44"/>
          <w:sz w:val="22"/>
          <w:szCs w:val="22"/>
        </w:rPr>
        <w:lastRenderedPageBreak/>
        <w:t>Teaching Assistants</w:t>
      </w:r>
    </w:p>
    <w:p w14:paraId="0332F02E" w14:textId="1D0F0154" w:rsidR="00F005FE" w:rsidRPr="00F005FE" w:rsidRDefault="00F005FE" w:rsidP="00F005FE">
      <w:pPr>
        <w:numPr>
          <w:ilvl w:val="0"/>
          <w:numId w:val="21"/>
        </w:numPr>
        <w:spacing w:after="160" w:line="192" w:lineRule="auto"/>
        <w:ind w:left="426" w:hanging="426"/>
        <w:contextualSpacing/>
        <w:rPr>
          <w:rFonts w:ascii="Malgun Gothic" w:eastAsia="Malgun Gothic" w:hAnsi="Malgun Gothic" w:cs="Arial"/>
          <w:bCs w:val="0"/>
          <w:color w:val="020E44"/>
          <w:sz w:val="22"/>
          <w:szCs w:val="22"/>
        </w:rPr>
      </w:pPr>
      <w:r w:rsidRPr="00F005FE">
        <w:rPr>
          <w:rFonts w:ascii="Malgun Gothic" w:eastAsia="Malgun Gothic" w:hAnsi="Malgun Gothic" w:cs="Arial"/>
          <w:b w:val="0"/>
          <w:bCs w:val="0"/>
          <w:color w:val="020E44"/>
          <w:sz w:val="22"/>
          <w:szCs w:val="22"/>
        </w:rPr>
        <w:t>Stay in lesson if bell sounds during lesson times</w:t>
      </w:r>
    </w:p>
    <w:p w14:paraId="12A97564" w14:textId="63B2C3D6" w:rsidR="00F005FE" w:rsidRPr="002A52EA" w:rsidRDefault="00F005FE" w:rsidP="00F005FE">
      <w:pPr>
        <w:numPr>
          <w:ilvl w:val="0"/>
          <w:numId w:val="21"/>
        </w:numPr>
        <w:spacing w:after="160" w:line="192" w:lineRule="auto"/>
        <w:ind w:left="426" w:hanging="426"/>
        <w:contextualSpacing/>
        <w:rPr>
          <w:rFonts w:ascii="Malgun Gothic" w:eastAsia="Malgun Gothic" w:hAnsi="Malgun Gothic" w:cs="Arial"/>
          <w:bCs w:val="0"/>
          <w:color w:val="020E44"/>
          <w:sz w:val="22"/>
          <w:szCs w:val="22"/>
        </w:rPr>
      </w:pPr>
      <w:r w:rsidRPr="00F005FE">
        <w:rPr>
          <w:rFonts w:ascii="Malgun Gothic" w:eastAsia="Malgun Gothic" w:hAnsi="Malgun Gothic" w:cs="Arial"/>
          <w:b w:val="0"/>
          <w:bCs w:val="0"/>
          <w:color w:val="020E44"/>
          <w:sz w:val="22"/>
          <w:szCs w:val="22"/>
        </w:rPr>
        <w:t>If claxon / bell is during unstructured time, Teaching Assistants to go where they normally would go during tutor time</w:t>
      </w:r>
    </w:p>
    <w:p w14:paraId="2493F84D" w14:textId="77777777" w:rsidR="002A52EA" w:rsidRDefault="002A52EA" w:rsidP="002A52EA">
      <w:pPr>
        <w:spacing w:after="160" w:line="192" w:lineRule="auto"/>
        <w:contextualSpacing/>
        <w:rPr>
          <w:rFonts w:ascii="Malgun Gothic" w:eastAsia="Malgun Gothic" w:hAnsi="Malgun Gothic" w:cs="Arial"/>
          <w:bCs w:val="0"/>
          <w:color w:val="020E44"/>
          <w:sz w:val="22"/>
          <w:szCs w:val="22"/>
        </w:rPr>
      </w:pPr>
    </w:p>
    <w:p w14:paraId="4DD6EAB0" w14:textId="77777777" w:rsidR="002A52EA" w:rsidRDefault="00F005FE" w:rsidP="002A52EA">
      <w:pPr>
        <w:spacing w:after="160" w:line="192" w:lineRule="auto"/>
        <w:ind w:left="-284"/>
        <w:contextualSpacing/>
        <w:rPr>
          <w:rFonts w:ascii="Malgun Gothic" w:eastAsia="Malgun Gothic" w:hAnsi="Malgun Gothic" w:cs="Arial"/>
          <w:color w:val="020E44"/>
          <w:sz w:val="22"/>
          <w:szCs w:val="22"/>
        </w:rPr>
      </w:pPr>
      <w:r w:rsidRPr="002A52EA">
        <w:rPr>
          <w:rFonts w:ascii="Malgun Gothic" w:eastAsia="Malgun Gothic" w:hAnsi="Malgun Gothic" w:cs="Arial"/>
          <w:color w:val="020E44"/>
          <w:sz w:val="22"/>
          <w:szCs w:val="22"/>
        </w:rPr>
        <w:t>Caretakers</w:t>
      </w:r>
    </w:p>
    <w:p w14:paraId="635DCF45" w14:textId="48F63628" w:rsidR="00F005FE" w:rsidRDefault="00F005FE" w:rsidP="002A52EA">
      <w:pPr>
        <w:spacing w:after="160" w:line="192" w:lineRule="auto"/>
        <w:ind w:left="-284"/>
        <w:contextualSpacing/>
        <w:rPr>
          <w:rFonts w:ascii="Malgun Gothic" w:eastAsia="Malgun Gothic" w:hAnsi="Malgun Gothic" w:cs="Arial"/>
          <w:b w:val="0"/>
          <w:bCs w:val="0"/>
          <w:color w:val="020E44"/>
          <w:sz w:val="22"/>
          <w:szCs w:val="22"/>
        </w:rPr>
      </w:pPr>
      <w:r w:rsidRPr="002A52EA">
        <w:rPr>
          <w:rFonts w:ascii="Malgun Gothic" w:eastAsia="Malgun Gothic" w:hAnsi="Malgun Gothic" w:cs="Arial"/>
          <w:b w:val="0"/>
          <w:bCs w:val="0"/>
          <w:color w:val="020E44"/>
          <w:sz w:val="22"/>
          <w:szCs w:val="22"/>
        </w:rPr>
        <w:t>Assist with securing the building and the main gates if safe to do so, then go to th</w:t>
      </w:r>
      <w:r w:rsidR="0024274B" w:rsidRPr="002A52EA">
        <w:rPr>
          <w:rFonts w:ascii="Malgun Gothic" w:eastAsia="Malgun Gothic" w:hAnsi="Malgun Gothic" w:cs="Arial"/>
          <w:b w:val="0"/>
          <w:bCs w:val="0"/>
          <w:color w:val="020E44"/>
          <w:sz w:val="22"/>
          <w:szCs w:val="22"/>
        </w:rPr>
        <w:t>eir office</w:t>
      </w:r>
    </w:p>
    <w:p w14:paraId="0CB57221" w14:textId="77777777" w:rsidR="002A52EA" w:rsidRPr="002A52EA" w:rsidRDefault="002A52EA" w:rsidP="002A52EA">
      <w:pPr>
        <w:spacing w:after="160" w:line="192" w:lineRule="auto"/>
        <w:contextualSpacing/>
        <w:rPr>
          <w:rFonts w:ascii="Malgun Gothic" w:eastAsia="Malgun Gothic" w:hAnsi="Malgun Gothic" w:cs="Arial"/>
          <w:bCs w:val="0"/>
          <w:color w:val="020E44"/>
          <w:sz w:val="22"/>
          <w:szCs w:val="22"/>
        </w:rPr>
      </w:pPr>
    </w:p>
    <w:p w14:paraId="2E206884" w14:textId="77777777" w:rsidR="00F005FE" w:rsidRPr="00F005FE" w:rsidRDefault="00F005FE" w:rsidP="002A52EA">
      <w:pPr>
        <w:spacing w:after="160" w:line="192" w:lineRule="auto"/>
        <w:ind w:left="-284"/>
        <w:rPr>
          <w:rFonts w:ascii="Malgun Gothic" w:eastAsia="Malgun Gothic" w:hAnsi="Malgun Gothic" w:cs="Arial"/>
          <w:color w:val="020E44"/>
          <w:sz w:val="22"/>
          <w:szCs w:val="22"/>
        </w:rPr>
      </w:pPr>
      <w:r w:rsidRPr="00F005FE">
        <w:rPr>
          <w:rFonts w:ascii="Malgun Gothic" w:eastAsia="Malgun Gothic" w:hAnsi="Malgun Gothic" w:cs="Arial"/>
          <w:color w:val="020E44"/>
          <w:sz w:val="22"/>
          <w:szCs w:val="22"/>
        </w:rPr>
        <w:t>Pastoral Team</w:t>
      </w:r>
    </w:p>
    <w:p w14:paraId="4D3803F9" w14:textId="77777777" w:rsidR="00F005FE" w:rsidRPr="00F005FE" w:rsidRDefault="00F005FE" w:rsidP="00F005FE">
      <w:pPr>
        <w:numPr>
          <w:ilvl w:val="0"/>
          <w:numId w:val="16"/>
        </w:numPr>
        <w:spacing w:after="160" w:line="192" w:lineRule="auto"/>
        <w:contextualSpacing/>
        <w:rPr>
          <w:rFonts w:ascii="Malgun Gothic" w:eastAsia="Malgun Gothic" w:hAnsi="Malgun Gothic" w:cs="Arial"/>
          <w:b w:val="0"/>
          <w:bCs w:val="0"/>
          <w:color w:val="020E44"/>
          <w:sz w:val="22"/>
          <w:szCs w:val="22"/>
        </w:rPr>
      </w:pPr>
      <w:r w:rsidRPr="00F005FE">
        <w:rPr>
          <w:rFonts w:ascii="Malgun Gothic" w:eastAsia="Malgun Gothic" w:hAnsi="Malgun Gothic" w:cs="Arial"/>
          <w:b w:val="0"/>
          <w:bCs w:val="0"/>
          <w:color w:val="020E44"/>
          <w:sz w:val="22"/>
          <w:szCs w:val="22"/>
        </w:rPr>
        <w:t>To go to the library and supervise students</w:t>
      </w:r>
    </w:p>
    <w:p w14:paraId="27800AA4" w14:textId="77777777" w:rsidR="002A52EA" w:rsidRDefault="00F005FE" w:rsidP="00F005FE">
      <w:pPr>
        <w:numPr>
          <w:ilvl w:val="0"/>
          <w:numId w:val="16"/>
        </w:numPr>
        <w:spacing w:after="160" w:line="192" w:lineRule="auto"/>
        <w:contextualSpacing/>
        <w:rPr>
          <w:rFonts w:ascii="Malgun Gothic" w:eastAsia="Malgun Gothic" w:hAnsi="Malgun Gothic" w:cs="Arial"/>
          <w:b w:val="0"/>
          <w:bCs w:val="0"/>
          <w:color w:val="020E44"/>
          <w:sz w:val="22"/>
          <w:szCs w:val="22"/>
        </w:rPr>
      </w:pPr>
      <w:r w:rsidRPr="00F005FE">
        <w:rPr>
          <w:rFonts w:ascii="Malgun Gothic" w:eastAsia="Malgun Gothic" w:hAnsi="Malgun Gothic" w:cs="Arial"/>
          <w:b w:val="0"/>
          <w:bCs w:val="0"/>
          <w:color w:val="020E44"/>
          <w:sz w:val="22"/>
          <w:szCs w:val="22"/>
        </w:rPr>
        <w:t>Send a message to the control room with the names of students they are supervising</w:t>
      </w:r>
    </w:p>
    <w:p w14:paraId="7DE99A8F" w14:textId="77777777" w:rsidR="002A52EA" w:rsidRDefault="002A52EA" w:rsidP="002A52EA">
      <w:pPr>
        <w:spacing w:after="160" w:line="192" w:lineRule="auto"/>
        <w:ind w:right="-284"/>
        <w:contextualSpacing/>
        <w:rPr>
          <w:rFonts w:ascii="Malgun Gothic" w:eastAsia="Malgun Gothic" w:hAnsi="Malgun Gothic" w:cs="Arial"/>
          <w:b w:val="0"/>
          <w:bCs w:val="0"/>
          <w:color w:val="020E44"/>
          <w:sz w:val="22"/>
          <w:szCs w:val="22"/>
        </w:rPr>
      </w:pPr>
    </w:p>
    <w:p w14:paraId="516B63A6" w14:textId="5D541655" w:rsidR="00F005FE" w:rsidRPr="002A52EA" w:rsidRDefault="00F005FE" w:rsidP="002A52EA">
      <w:pPr>
        <w:spacing w:after="160" w:line="192" w:lineRule="auto"/>
        <w:ind w:left="-284"/>
        <w:contextualSpacing/>
        <w:rPr>
          <w:rFonts w:ascii="Malgun Gothic" w:eastAsia="Malgun Gothic" w:hAnsi="Malgun Gothic" w:cs="Arial"/>
          <w:b w:val="0"/>
          <w:bCs w:val="0"/>
          <w:color w:val="020E44"/>
          <w:sz w:val="22"/>
          <w:szCs w:val="22"/>
        </w:rPr>
      </w:pPr>
      <w:r w:rsidRPr="002A52EA">
        <w:rPr>
          <w:rFonts w:ascii="Malgun Gothic" w:eastAsia="Malgun Gothic" w:hAnsi="Malgun Gothic" w:cs="Arial"/>
          <w:bCs w:val="0"/>
          <w:color w:val="020E44"/>
          <w:sz w:val="22"/>
          <w:szCs w:val="22"/>
        </w:rPr>
        <w:t>End of Lockdown</w:t>
      </w:r>
    </w:p>
    <w:p w14:paraId="4EE12705" w14:textId="56A9147D" w:rsidR="00F005FE" w:rsidRDefault="00F005FE" w:rsidP="00F005FE">
      <w:pPr>
        <w:numPr>
          <w:ilvl w:val="0"/>
          <w:numId w:val="16"/>
        </w:numPr>
        <w:tabs>
          <w:tab w:val="left" w:pos="142"/>
        </w:tabs>
        <w:spacing w:after="160" w:line="192" w:lineRule="auto"/>
        <w:contextualSpacing/>
        <w:rPr>
          <w:rFonts w:ascii="Malgun Gothic" w:eastAsia="Malgun Gothic" w:hAnsi="Malgun Gothic" w:cs="Arial"/>
          <w:b w:val="0"/>
          <w:bCs w:val="0"/>
          <w:color w:val="020E44"/>
          <w:sz w:val="22"/>
          <w:szCs w:val="22"/>
        </w:rPr>
      </w:pPr>
      <w:r w:rsidRPr="00D427A1">
        <w:rPr>
          <w:rFonts w:ascii="Malgun Gothic" w:eastAsia="Malgun Gothic" w:hAnsi="Malgun Gothic" w:cs="Arial"/>
          <w:b w:val="0"/>
          <w:bCs w:val="0"/>
          <w:color w:val="020E44"/>
          <w:sz w:val="22"/>
          <w:szCs w:val="22"/>
        </w:rPr>
        <w:t>Staff will be informed verbally</w:t>
      </w:r>
      <w:r w:rsidR="0024274B">
        <w:rPr>
          <w:rFonts w:ascii="Malgun Gothic" w:eastAsia="Malgun Gothic" w:hAnsi="Malgun Gothic" w:cs="Arial"/>
          <w:b w:val="0"/>
          <w:bCs w:val="0"/>
          <w:color w:val="020E44"/>
          <w:sz w:val="22"/>
          <w:szCs w:val="22"/>
        </w:rPr>
        <w:t xml:space="preserve"> and by email</w:t>
      </w:r>
      <w:r w:rsidRPr="00D427A1">
        <w:rPr>
          <w:rFonts w:ascii="Malgun Gothic" w:eastAsia="Malgun Gothic" w:hAnsi="Malgun Gothic" w:cs="Arial"/>
          <w:b w:val="0"/>
          <w:bCs w:val="0"/>
          <w:color w:val="020E44"/>
          <w:sz w:val="22"/>
          <w:szCs w:val="22"/>
        </w:rPr>
        <w:t xml:space="preserve"> that lockdown is over by a member of SLT</w:t>
      </w:r>
    </w:p>
    <w:p w14:paraId="17236153" w14:textId="77777777" w:rsidR="002A52EA" w:rsidRPr="00D427A1" w:rsidRDefault="002A52EA" w:rsidP="002A52EA">
      <w:pPr>
        <w:tabs>
          <w:tab w:val="left" w:pos="142"/>
        </w:tabs>
        <w:spacing w:after="160" w:line="192" w:lineRule="auto"/>
        <w:ind w:left="720"/>
        <w:contextualSpacing/>
        <w:rPr>
          <w:rFonts w:ascii="Malgun Gothic" w:eastAsia="Malgun Gothic" w:hAnsi="Malgun Gothic" w:cs="Arial"/>
          <w:b w:val="0"/>
          <w:bCs w:val="0"/>
          <w:color w:val="020E44"/>
          <w:sz w:val="22"/>
          <w:szCs w:val="22"/>
        </w:rPr>
      </w:pPr>
    </w:p>
    <w:p w14:paraId="2109C53C" w14:textId="77777777" w:rsidR="00F005FE" w:rsidRPr="00F005FE" w:rsidRDefault="00F005FE" w:rsidP="00F005FE">
      <w:pPr>
        <w:spacing w:after="160" w:line="192" w:lineRule="auto"/>
        <w:ind w:left="-284"/>
        <w:rPr>
          <w:rFonts w:ascii="Malgun Gothic" w:eastAsia="Malgun Gothic" w:hAnsi="Malgun Gothic" w:cs="Arial"/>
          <w:bCs w:val="0"/>
          <w:color w:val="020E44"/>
          <w:sz w:val="22"/>
          <w:szCs w:val="22"/>
        </w:rPr>
      </w:pPr>
      <w:r w:rsidRPr="00F005FE">
        <w:rPr>
          <w:rFonts w:ascii="Malgun Gothic" w:eastAsia="Malgun Gothic" w:hAnsi="Malgun Gothic" w:cs="Arial"/>
          <w:bCs w:val="0"/>
          <w:color w:val="020E44"/>
          <w:sz w:val="22"/>
          <w:szCs w:val="22"/>
        </w:rPr>
        <w:t xml:space="preserve">Before School </w:t>
      </w:r>
    </w:p>
    <w:p w14:paraId="26B0C141" w14:textId="77777777" w:rsidR="00F005FE" w:rsidRPr="00F005FE" w:rsidRDefault="00F005FE" w:rsidP="00F005FE">
      <w:pPr>
        <w:spacing w:after="160" w:line="192" w:lineRule="auto"/>
        <w:ind w:left="-284"/>
        <w:rPr>
          <w:rFonts w:ascii="Malgun Gothic" w:eastAsia="Malgun Gothic" w:hAnsi="Malgun Gothic" w:cs="Arial"/>
          <w:b w:val="0"/>
          <w:bCs w:val="0"/>
          <w:color w:val="020E44"/>
          <w:sz w:val="22"/>
          <w:szCs w:val="22"/>
        </w:rPr>
      </w:pPr>
      <w:r w:rsidRPr="00F005FE">
        <w:rPr>
          <w:rFonts w:ascii="Malgun Gothic" w:eastAsia="Malgun Gothic" w:hAnsi="Malgun Gothic" w:cs="Arial"/>
          <w:b w:val="0"/>
          <w:bCs w:val="0"/>
          <w:color w:val="020E44"/>
          <w:sz w:val="22"/>
          <w:szCs w:val="22"/>
        </w:rPr>
        <w:t>If the claxon / bell sounds, all staff direct students to their form rooms.</w:t>
      </w:r>
      <w:r w:rsidR="0026012A">
        <w:rPr>
          <w:rFonts w:ascii="Malgun Gothic" w:eastAsia="Malgun Gothic" w:hAnsi="Malgun Gothic" w:cs="Arial"/>
          <w:b w:val="0"/>
          <w:bCs w:val="0"/>
          <w:color w:val="020E44"/>
          <w:sz w:val="22"/>
          <w:szCs w:val="22"/>
        </w:rPr>
        <w:t xml:space="preserve"> </w:t>
      </w:r>
      <w:r w:rsidRPr="00F005FE">
        <w:rPr>
          <w:rFonts w:ascii="Malgun Gothic" w:eastAsia="Malgun Gothic" w:hAnsi="Malgun Gothic" w:cs="Arial"/>
          <w:b w:val="0"/>
          <w:bCs w:val="0"/>
          <w:color w:val="020E44"/>
          <w:sz w:val="22"/>
          <w:szCs w:val="22"/>
        </w:rPr>
        <w:t>Tutors go to form room.</w:t>
      </w:r>
    </w:p>
    <w:p w14:paraId="5EC0EE4A" w14:textId="77777777" w:rsidR="00F005FE" w:rsidRPr="00F005FE" w:rsidRDefault="00F005FE" w:rsidP="00F005FE">
      <w:pPr>
        <w:spacing w:after="160" w:line="192" w:lineRule="auto"/>
        <w:ind w:left="-284"/>
        <w:rPr>
          <w:rFonts w:ascii="Malgun Gothic" w:eastAsia="Malgun Gothic" w:hAnsi="Malgun Gothic" w:cs="Arial"/>
          <w:bCs w:val="0"/>
          <w:color w:val="020E44"/>
          <w:sz w:val="22"/>
          <w:szCs w:val="22"/>
        </w:rPr>
      </w:pPr>
      <w:r w:rsidRPr="00F005FE">
        <w:rPr>
          <w:rFonts w:ascii="Malgun Gothic" w:eastAsia="Malgun Gothic" w:hAnsi="Malgun Gothic" w:cs="Arial"/>
          <w:bCs w:val="0"/>
          <w:color w:val="020E44"/>
          <w:sz w:val="22"/>
          <w:szCs w:val="22"/>
        </w:rPr>
        <w:t xml:space="preserve">After School </w:t>
      </w:r>
    </w:p>
    <w:p w14:paraId="243186F1" w14:textId="309D00B3" w:rsidR="00F005FE" w:rsidRPr="00F005FE" w:rsidRDefault="00F005FE" w:rsidP="00F005FE">
      <w:pPr>
        <w:spacing w:after="160" w:line="192" w:lineRule="auto"/>
        <w:ind w:left="-284"/>
        <w:rPr>
          <w:rFonts w:ascii="Malgun Gothic" w:eastAsia="Malgun Gothic" w:hAnsi="Malgun Gothic" w:cs="Arial"/>
          <w:b w:val="0"/>
          <w:bCs w:val="0"/>
          <w:color w:val="020E44"/>
          <w:sz w:val="22"/>
          <w:szCs w:val="22"/>
        </w:rPr>
      </w:pPr>
      <w:r w:rsidRPr="00F005FE">
        <w:rPr>
          <w:rFonts w:ascii="Malgun Gothic" w:eastAsia="Malgun Gothic" w:hAnsi="Malgun Gothic" w:cs="Arial"/>
          <w:b w:val="0"/>
          <w:bCs w:val="0"/>
          <w:color w:val="020E44"/>
          <w:sz w:val="22"/>
          <w:szCs w:val="22"/>
        </w:rPr>
        <w:t>If the claxon</w:t>
      </w:r>
      <w:r w:rsidR="0024274B">
        <w:rPr>
          <w:rFonts w:ascii="Malgun Gothic" w:eastAsia="Malgun Gothic" w:hAnsi="Malgun Gothic" w:cs="Arial"/>
          <w:b w:val="0"/>
          <w:bCs w:val="0"/>
          <w:color w:val="020E44"/>
          <w:sz w:val="22"/>
          <w:szCs w:val="22"/>
        </w:rPr>
        <w:t xml:space="preserve"> </w:t>
      </w:r>
      <w:r w:rsidRPr="00F005FE">
        <w:rPr>
          <w:rFonts w:ascii="Malgun Gothic" w:eastAsia="Malgun Gothic" w:hAnsi="Malgun Gothic" w:cs="Arial"/>
          <w:b w:val="0"/>
          <w:bCs w:val="0"/>
          <w:color w:val="020E44"/>
          <w:sz w:val="22"/>
          <w:szCs w:val="22"/>
        </w:rPr>
        <w:t>/</w:t>
      </w:r>
      <w:r w:rsidR="0024274B">
        <w:rPr>
          <w:rFonts w:ascii="Malgun Gothic" w:eastAsia="Malgun Gothic" w:hAnsi="Malgun Gothic" w:cs="Arial"/>
          <w:b w:val="0"/>
          <w:bCs w:val="0"/>
          <w:color w:val="020E44"/>
          <w:sz w:val="22"/>
          <w:szCs w:val="22"/>
        </w:rPr>
        <w:t xml:space="preserve"> </w:t>
      </w:r>
      <w:r w:rsidRPr="00F005FE">
        <w:rPr>
          <w:rFonts w:ascii="Malgun Gothic" w:eastAsia="Malgun Gothic" w:hAnsi="Malgun Gothic" w:cs="Arial"/>
          <w:b w:val="0"/>
          <w:bCs w:val="0"/>
          <w:color w:val="020E44"/>
          <w:sz w:val="22"/>
          <w:szCs w:val="22"/>
        </w:rPr>
        <w:t>bell sounds, all staff direct students on the corridors to Theatr Elfed before going to this location themselves to await further advice.</w:t>
      </w:r>
    </w:p>
    <w:p w14:paraId="2D53B27B" w14:textId="77777777" w:rsidR="00F005FE" w:rsidRPr="00F005FE" w:rsidRDefault="00F005FE" w:rsidP="00F005FE">
      <w:pPr>
        <w:spacing w:after="160" w:line="192" w:lineRule="auto"/>
        <w:ind w:left="-284"/>
        <w:rPr>
          <w:rFonts w:ascii="Malgun Gothic" w:eastAsia="Malgun Gothic" w:hAnsi="Malgun Gothic" w:cs="Arial"/>
          <w:bCs w:val="0"/>
          <w:color w:val="020E44"/>
          <w:sz w:val="22"/>
          <w:szCs w:val="22"/>
        </w:rPr>
      </w:pPr>
      <w:r w:rsidRPr="00F005FE">
        <w:rPr>
          <w:rFonts w:ascii="Malgun Gothic" w:eastAsia="Malgun Gothic" w:hAnsi="Malgun Gothic" w:cs="Arial"/>
          <w:bCs w:val="0"/>
          <w:color w:val="020E44"/>
          <w:sz w:val="22"/>
          <w:szCs w:val="22"/>
        </w:rPr>
        <w:t>Unstructured time</w:t>
      </w:r>
    </w:p>
    <w:p w14:paraId="315747A3" w14:textId="77777777" w:rsidR="00F005FE" w:rsidRPr="00F005FE" w:rsidRDefault="00F005FE" w:rsidP="00F005FE">
      <w:pPr>
        <w:spacing w:after="160" w:line="192" w:lineRule="auto"/>
        <w:ind w:left="-284"/>
        <w:rPr>
          <w:rFonts w:ascii="Malgun Gothic" w:eastAsia="Malgun Gothic" w:hAnsi="Malgun Gothic" w:cs="Arial"/>
          <w:b w:val="0"/>
          <w:bCs w:val="0"/>
          <w:color w:val="020E44"/>
          <w:sz w:val="22"/>
          <w:szCs w:val="22"/>
        </w:rPr>
      </w:pPr>
      <w:r w:rsidRPr="00F005FE">
        <w:rPr>
          <w:rFonts w:ascii="Malgun Gothic" w:eastAsia="Malgun Gothic" w:hAnsi="Malgun Gothic" w:cs="Arial"/>
          <w:b w:val="0"/>
          <w:bCs w:val="0"/>
          <w:color w:val="020E44"/>
          <w:sz w:val="22"/>
          <w:szCs w:val="22"/>
        </w:rPr>
        <w:t>The caretakers will sound the claxon during unstructured time to indicate lockdown. Students and tutors to go to their form rooms. Staff without a form should go straight to the library.</w:t>
      </w:r>
    </w:p>
    <w:p w14:paraId="727E0E14" w14:textId="12F86255" w:rsidR="00F005FE" w:rsidRPr="0024274B" w:rsidRDefault="0024274B" w:rsidP="00F005FE">
      <w:pPr>
        <w:spacing w:after="160" w:line="192" w:lineRule="auto"/>
        <w:ind w:left="-284"/>
        <w:rPr>
          <w:rFonts w:ascii="Malgun Gothic" w:eastAsia="Malgun Gothic" w:hAnsi="Malgun Gothic" w:cs="Arial"/>
          <w:color w:val="020E44"/>
          <w:sz w:val="22"/>
          <w:szCs w:val="22"/>
        </w:rPr>
      </w:pPr>
      <w:r w:rsidRPr="0024274B">
        <w:rPr>
          <w:rFonts w:ascii="Malgun Gothic" w:eastAsia="Malgun Gothic" w:hAnsi="Malgun Gothic" w:cs="Arial"/>
          <w:color w:val="020E44"/>
          <w:sz w:val="22"/>
          <w:szCs w:val="22"/>
        </w:rPr>
        <w:t>PE STAFF</w:t>
      </w:r>
    </w:p>
    <w:p w14:paraId="1FC9C60B" w14:textId="094E348C" w:rsidR="0024274B" w:rsidRDefault="0024274B" w:rsidP="00F005FE">
      <w:pPr>
        <w:spacing w:after="160" w:line="192" w:lineRule="auto"/>
        <w:ind w:left="-284"/>
        <w:rPr>
          <w:rFonts w:ascii="Malgun Gothic" w:eastAsia="Malgun Gothic" w:hAnsi="Malgun Gothic" w:cs="Arial"/>
          <w:b w:val="0"/>
          <w:bCs w:val="0"/>
          <w:color w:val="020E44"/>
          <w:sz w:val="22"/>
          <w:szCs w:val="22"/>
        </w:rPr>
      </w:pPr>
      <w:r>
        <w:rPr>
          <w:rFonts w:ascii="Malgun Gothic" w:eastAsia="Malgun Gothic" w:hAnsi="Malgun Gothic" w:cs="Arial"/>
          <w:b w:val="0"/>
          <w:bCs w:val="0"/>
          <w:color w:val="020E44"/>
          <w:sz w:val="22"/>
          <w:szCs w:val="22"/>
        </w:rPr>
        <w:t>If PE staff do not reply to the initial email the SLT will contact them via mobile phones.</w:t>
      </w:r>
    </w:p>
    <w:p w14:paraId="50223A50" w14:textId="77777777" w:rsidR="0024274B" w:rsidRDefault="0024274B" w:rsidP="00F005FE">
      <w:pPr>
        <w:spacing w:after="160" w:line="192" w:lineRule="auto"/>
        <w:ind w:left="-284"/>
        <w:rPr>
          <w:rFonts w:ascii="Malgun Gothic" w:eastAsia="Malgun Gothic" w:hAnsi="Malgun Gothic" w:cs="Arial"/>
          <w:b w:val="0"/>
          <w:bCs w:val="0"/>
          <w:color w:val="020E44"/>
          <w:sz w:val="22"/>
          <w:szCs w:val="22"/>
        </w:rPr>
      </w:pPr>
    </w:p>
    <w:p w14:paraId="1C0BF0AA" w14:textId="57DD87C7" w:rsidR="0024274B" w:rsidRPr="00F005FE" w:rsidRDefault="0024274B" w:rsidP="00F005FE">
      <w:pPr>
        <w:spacing w:after="160" w:line="192" w:lineRule="auto"/>
        <w:ind w:left="-284"/>
        <w:rPr>
          <w:rFonts w:ascii="Malgun Gothic" w:eastAsia="Malgun Gothic" w:hAnsi="Malgun Gothic" w:cs="Arial"/>
          <w:b w:val="0"/>
          <w:bCs w:val="0"/>
          <w:color w:val="020E44"/>
          <w:sz w:val="22"/>
          <w:szCs w:val="22"/>
        </w:rPr>
      </w:pPr>
      <w:r>
        <w:rPr>
          <w:rFonts w:ascii="Malgun Gothic" w:eastAsia="Malgun Gothic" w:hAnsi="Malgun Gothic" w:cs="Arial"/>
          <w:b w:val="0"/>
          <w:bCs w:val="0"/>
          <w:color w:val="020E44"/>
          <w:sz w:val="22"/>
          <w:szCs w:val="22"/>
        </w:rPr>
        <w:t>May 2026 (AW)</w:t>
      </w:r>
    </w:p>
    <w:p w14:paraId="0A6959E7" w14:textId="77777777" w:rsidR="00F005FE" w:rsidRPr="00F005FE" w:rsidRDefault="00F005FE" w:rsidP="00F005FE">
      <w:pPr>
        <w:spacing w:after="160" w:line="192" w:lineRule="auto"/>
        <w:ind w:left="-284"/>
        <w:rPr>
          <w:rFonts w:eastAsia="Calibri" w:cs="Arial"/>
          <w:b w:val="0"/>
          <w:bCs w:val="0"/>
          <w:color w:val="020E44"/>
          <w:sz w:val="22"/>
          <w:szCs w:val="22"/>
        </w:rPr>
      </w:pPr>
      <w:r w:rsidRPr="00F005FE">
        <w:rPr>
          <w:rFonts w:eastAsia="Calibri" w:cs="Arial"/>
          <w:b w:val="0"/>
          <w:bCs w:val="0"/>
          <w:color w:val="020E44"/>
          <w:sz w:val="22"/>
          <w:szCs w:val="22"/>
        </w:rPr>
        <w:t xml:space="preserve"> </w:t>
      </w:r>
    </w:p>
    <w:p w14:paraId="6D98A12B" w14:textId="77777777" w:rsidR="00F005FE" w:rsidRPr="00F005FE" w:rsidRDefault="00F005FE" w:rsidP="00F005FE">
      <w:pPr>
        <w:spacing w:after="160" w:line="192" w:lineRule="auto"/>
        <w:ind w:left="-284"/>
        <w:rPr>
          <w:rFonts w:eastAsia="Calibri" w:cs="Arial"/>
          <w:b w:val="0"/>
          <w:bCs w:val="0"/>
          <w:color w:val="020E44"/>
          <w:sz w:val="22"/>
          <w:szCs w:val="22"/>
        </w:rPr>
      </w:pPr>
    </w:p>
    <w:p w14:paraId="2946DB82" w14:textId="77777777" w:rsidR="00F005FE" w:rsidRPr="00F005FE" w:rsidRDefault="00F005FE" w:rsidP="00F005FE">
      <w:pPr>
        <w:spacing w:after="160" w:line="192" w:lineRule="auto"/>
        <w:ind w:left="-284"/>
        <w:rPr>
          <w:rFonts w:eastAsia="Calibri" w:cs="Arial"/>
          <w:b w:val="0"/>
          <w:bCs w:val="0"/>
          <w:color w:val="020E44"/>
          <w:sz w:val="22"/>
          <w:szCs w:val="22"/>
        </w:rPr>
      </w:pPr>
    </w:p>
    <w:p w14:paraId="5997CC1D" w14:textId="77777777" w:rsidR="00F005FE" w:rsidRPr="00F005FE" w:rsidRDefault="00F005FE" w:rsidP="00F005FE">
      <w:pPr>
        <w:spacing w:after="160" w:line="192" w:lineRule="auto"/>
        <w:ind w:left="-284"/>
        <w:rPr>
          <w:rFonts w:eastAsia="Calibri" w:cs="Arial"/>
          <w:b w:val="0"/>
          <w:bCs w:val="0"/>
          <w:color w:val="020E44"/>
          <w:sz w:val="22"/>
          <w:szCs w:val="22"/>
        </w:rPr>
      </w:pPr>
    </w:p>
    <w:p w14:paraId="110FFD37" w14:textId="77777777" w:rsidR="00F005FE" w:rsidRPr="00F005FE" w:rsidRDefault="00F005FE" w:rsidP="00F005FE">
      <w:pPr>
        <w:spacing w:after="160" w:line="192" w:lineRule="auto"/>
        <w:ind w:left="-284"/>
        <w:rPr>
          <w:rFonts w:eastAsia="Calibri" w:cs="Arial"/>
          <w:b w:val="0"/>
          <w:bCs w:val="0"/>
          <w:color w:val="020E44"/>
          <w:sz w:val="22"/>
          <w:szCs w:val="22"/>
        </w:rPr>
      </w:pPr>
    </w:p>
    <w:p w14:paraId="6B699379" w14:textId="77777777" w:rsidR="00F005FE" w:rsidRPr="00F005FE" w:rsidRDefault="00F005FE" w:rsidP="00F005FE">
      <w:pPr>
        <w:spacing w:after="160" w:line="192" w:lineRule="auto"/>
        <w:ind w:left="-284"/>
        <w:rPr>
          <w:rFonts w:eastAsia="Calibri" w:cs="Arial"/>
          <w:b w:val="0"/>
          <w:bCs w:val="0"/>
          <w:color w:val="020E44"/>
          <w:sz w:val="22"/>
          <w:szCs w:val="22"/>
        </w:rPr>
      </w:pPr>
    </w:p>
    <w:p w14:paraId="3FE9F23F" w14:textId="77777777" w:rsidR="00F005FE" w:rsidRDefault="00F005FE" w:rsidP="00F005FE">
      <w:pPr>
        <w:spacing w:after="160" w:line="192" w:lineRule="auto"/>
        <w:ind w:left="-284"/>
        <w:rPr>
          <w:rFonts w:eastAsia="Calibri" w:cs="Arial"/>
          <w:b w:val="0"/>
          <w:bCs w:val="0"/>
          <w:color w:val="020E44"/>
          <w:sz w:val="22"/>
          <w:szCs w:val="22"/>
        </w:rPr>
      </w:pPr>
    </w:p>
    <w:p w14:paraId="3F2728E6" w14:textId="77777777" w:rsidR="00F005FE" w:rsidRPr="00F005FE" w:rsidRDefault="00F005FE" w:rsidP="00F005FE">
      <w:pPr>
        <w:spacing w:after="160" w:line="192" w:lineRule="auto"/>
        <w:rPr>
          <w:rFonts w:ascii="Malgun Gothic" w:eastAsia="Malgun Gothic" w:hAnsi="Malgun Gothic" w:cs="Calibri Light"/>
          <w:bCs w:val="0"/>
          <w:color w:val="020E44"/>
          <w:sz w:val="28"/>
          <w:szCs w:val="28"/>
          <w:u w:val="single"/>
        </w:rPr>
      </w:pPr>
      <w:r w:rsidRPr="00F005FE">
        <w:rPr>
          <w:rFonts w:ascii="Malgun Gothic" w:eastAsia="Malgun Gothic" w:hAnsi="Malgun Gothic" w:cs="Calibri Light"/>
          <w:bCs w:val="0"/>
          <w:color w:val="020E44"/>
          <w:sz w:val="28"/>
          <w:szCs w:val="28"/>
          <w:u w:val="single"/>
        </w:rPr>
        <w:lastRenderedPageBreak/>
        <w:t>Lockdown Arrangements</w:t>
      </w:r>
      <w:r w:rsidR="00C529E8">
        <w:rPr>
          <w:rFonts w:ascii="Malgun Gothic" w:eastAsia="Malgun Gothic" w:hAnsi="Malgun Gothic" w:cs="Calibri Light"/>
          <w:bCs w:val="0"/>
          <w:color w:val="020E44"/>
          <w:sz w:val="28"/>
          <w:szCs w:val="28"/>
          <w:u w:val="single"/>
        </w:rPr>
        <w:t xml:space="preserve"> Additional Guidance</w:t>
      </w:r>
    </w:p>
    <w:p w14:paraId="5CF3B72F" w14:textId="77777777" w:rsidR="00F005FE" w:rsidRPr="00F005FE" w:rsidRDefault="00F005FE" w:rsidP="00F005FE">
      <w:pPr>
        <w:numPr>
          <w:ilvl w:val="0"/>
          <w:numId w:val="23"/>
        </w:numPr>
        <w:spacing w:after="160" w:line="192" w:lineRule="auto"/>
        <w:contextualSpacing/>
        <w:rPr>
          <w:rFonts w:ascii="Malgun Gothic" w:eastAsia="Malgun Gothic" w:hAnsi="Malgun Gothic" w:cs="Calibri Light"/>
          <w:b w:val="0"/>
          <w:bCs w:val="0"/>
          <w:color w:val="020E44"/>
          <w:sz w:val="28"/>
          <w:szCs w:val="22"/>
        </w:rPr>
      </w:pPr>
      <w:r w:rsidRPr="00F005FE">
        <w:rPr>
          <w:rFonts w:ascii="Malgun Gothic" w:eastAsia="Malgun Gothic" w:hAnsi="Malgun Gothic" w:cs="Calibri Light"/>
          <w:bCs w:val="0"/>
          <w:color w:val="020E44"/>
          <w:sz w:val="28"/>
          <w:szCs w:val="22"/>
        </w:rPr>
        <w:t xml:space="preserve">Partial Lockdown </w:t>
      </w:r>
    </w:p>
    <w:p w14:paraId="299C3888" w14:textId="77777777" w:rsidR="00F005FE" w:rsidRPr="00F005FE" w:rsidRDefault="00F005FE" w:rsidP="00F005FE">
      <w:pPr>
        <w:spacing w:after="160" w:line="192" w:lineRule="auto"/>
        <w:ind w:left="720"/>
        <w:contextualSpacing/>
        <w:rPr>
          <w:rFonts w:ascii="Malgun Gothic" w:eastAsia="Malgun Gothic" w:hAnsi="Malgun Gothic" w:cs="Calibri Light"/>
          <w:bCs w:val="0"/>
          <w:color w:val="020E44"/>
          <w:sz w:val="28"/>
          <w:szCs w:val="22"/>
        </w:rPr>
      </w:pPr>
      <w:r w:rsidRPr="00F005FE">
        <w:rPr>
          <w:rFonts w:ascii="Malgun Gothic" w:eastAsia="Malgun Gothic" w:hAnsi="Malgun Gothic" w:cs="Calibri Light"/>
          <w:bCs w:val="0"/>
          <w:color w:val="020E44"/>
          <w:sz w:val="28"/>
          <w:szCs w:val="22"/>
        </w:rPr>
        <w:t>Alert to staff: ‘Partial lockdown’</w:t>
      </w:r>
    </w:p>
    <w:p w14:paraId="079634FC" w14:textId="77777777" w:rsidR="00F005FE" w:rsidRPr="00F005FE" w:rsidRDefault="00F005FE" w:rsidP="00F005FE">
      <w:pPr>
        <w:spacing w:after="160" w:line="192" w:lineRule="auto"/>
        <w:ind w:left="720"/>
        <w:contextualSpacing/>
        <w:rPr>
          <w:rFonts w:ascii="Malgun Gothic" w:eastAsia="Malgun Gothic" w:hAnsi="Malgun Gothic" w:cs="Calibri Light"/>
          <w:b w:val="0"/>
          <w:bCs w:val="0"/>
          <w:color w:val="020E44"/>
          <w:sz w:val="22"/>
          <w:szCs w:val="22"/>
        </w:rPr>
      </w:pPr>
      <w:r w:rsidRPr="00F005FE">
        <w:rPr>
          <w:rFonts w:ascii="Malgun Gothic" w:eastAsia="Malgun Gothic" w:hAnsi="Malgun Gothic" w:cs="Calibri Light"/>
          <w:b w:val="0"/>
          <w:bCs w:val="0"/>
          <w:color w:val="020E44"/>
          <w:sz w:val="22"/>
          <w:szCs w:val="22"/>
        </w:rPr>
        <w:t xml:space="preserve">In a partial lockdown staff and students should remain in the school building and all doors leading outside should be </w:t>
      </w:r>
      <w:r w:rsidR="00873478">
        <w:rPr>
          <w:rFonts w:ascii="Malgun Gothic" w:eastAsia="Malgun Gothic" w:hAnsi="Malgun Gothic" w:cs="Calibri Light"/>
          <w:b w:val="0"/>
          <w:bCs w:val="0"/>
          <w:color w:val="020E44"/>
          <w:sz w:val="22"/>
          <w:szCs w:val="22"/>
        </w:rPr>
        <w:t>secured</w:t>
      </w:r>
      <w:r w:rsidRPr="00F005FE">
        <w:rPr>
          <w:rFonts w:ascii="Malgun Gothic" w:eastAsia="Malgun Gothic" w:hAnsi="Malgun Gothic" w:cs="Calibri Light"/>
          <w:b w:val="0"/>
          <w:bCs w:val="0"/>
          <w:color w:val="020E44"/>
          <w:sz w:val="22"/>
          <w:szCs w:val="22"/>
        </w:rPr>
        <w:t xml:space="preserve">. No one should be allowed to enter or leave the building; however, teaching and work can continue as usual. This may be as a result of a reported incident / civil disturbance in the local community with the potential to pose a risk to staff and pupils in the school. It may also be as a result of a warning being received regarding the risk of air pollution etc. </w:t>
      </w:r>
      <w:r w:rsidRPr="00F005FE">
        <w:rPr>
          <w:rFonts w:ascii="Malgun Gothic" w:eastAsia="Malgun Gothic" w:hAnsi="Malgun Gothic" w:cs="Calibri Light"/>
          <w:bCs w:val="0"/>
          <w:color w:val="020E44"/>
          <w:sz w:val="22"/>
          <w:szCs w:val="22"/>
        </w:rPr>
        <w:t>Immediate action</w:t>
      </w:r>
      <w:r w:rsidRPr="00F005FE">
        <w:rPr>
          <w:rFonts w:ascii="Malgun Gothic" w:eastAsia="Malgun Gothic" w:hAnsi="Malgun Gothic" w:cs="Calibri Light"/>
          <w:b w:val="0"/>
          <w:bCs w:val="0"/>
          <w:color w:val="020E44"/>
          <w:sz w:val="22"/>
          <w:szCs w:val="22"/>
        </w:rPr>
        <w:t xml:space="preserve"> </w:t>
      </w:r>
    </w:p>
    <w:p w14:paraId="63D7C9DA" w14:textId="77777777" w:rsidR="00F005FE" w:rsidRPr="00F005FE" w:rsidRDefault="00F005FE" w:rsidP="00F005FE">
      <w:pPr>
        <w:spacing w:after="160" w:line="192" w:lineRule="auto"/>
        <w:ind w:left="720"/>
        <w:contextualSpacing/>
        <w:rPr>
          <w:rFonts w:ascii="Malgun Gothic" w:eastAsia="Malgun Gothic" w:hAnsi="Malgun Gothic" w:cs="Calibri Light"/>
          <w:b w:val="0"/>
          <w:bCs w:val="0"/>
          <w:color w:val="020E44"/>
          <w:sz w:val="22"/>
          <w:szCs w:val="22"/>
        </w:rPr>
      </w:pPr>
      <w:r w:rsidRPr="00F005FE">
        <w:rPr>
          <w:rFonts w:ascii="Symbol" w:eastAsia="Symbol" w:hAnsi="Symbol" w:cs="Symbol"/>
          <w:b w:val="0"/>
          <w:bCs w:val="0"/>
          <w:color w:val="020E44"/>
          <w:sz w:val="22"/>
          <w:szCs w:val="22"/>
        </w:rPr>
        <w:t></w:t>
      </w:r>
      <w:r w:rsidRPr="00F005FE">
        <w:rPr>
          <w:rFonts w:ascii="Malgun Gothic" w:eastAsia="Malgun Gothic" w:hAnsi="Malgun Gothic" w:cs="Calibri Light"/>
          <w:b w:val="0"/>
          <w:bCs w:val="0"/>
          <w:color w:val="020E44"/>
          <w:sz w:val="22"/>
          <w:szCs w:val="22"/>
        </w:rPr>
        <w:t xml:space="preserve"> All outside activity to cease immediately, pupils and staff return to building and all staff and students to go to inside. At break time senior staff will direct duty staff on instructions. </w:t>
      </w:r>
    </w:p>
    <w:p w14:paraId="759B9625" w14:textId="77777777" w:rsidR="00F005FE" w:rsidRPr="00F005FE" w:rsidRDefault="00F005FE" w:rsidP="00F005FE">
      <w:pPr>
        <w:spacing w:after="160" w:line="192" w:lineRule="auto"/>
        <w:ind w:left="720"/>
        <w:contextualSpacing/>
        <w:rPr>
          <w:rFonts w:ascii="Malgun Gothic" w:eastAsia="Malgun Gothic" w:hAnsi="Malgun Gothic" w:cs="Calibri Light"/>
          <w:b w:val="0"/>
          <w:bCs w:val="0"/>
          <w:color w:val="020E44"/>
          <w:sz w:val="22"/>
          <w:szCs w:val="22"/>
        </w:rPr>
      </w:pPr>
      <w:r w:rsidRPr="00F005FE">
        <w:rPr>
          <w:rFonts w:ascii="Symbol" w:eastAsia="Symbol" w:hAnsi="Symbol" w:cs="Symbol"/>
          <w:b w:val="0"/>
          <w:bCs w:val="0"/>
          <w:color w:val="020E44"/>
          <w:sz w:val="22"/>
          <w:szCs w:val="22"/>
        </w:rPr>
        <w:t></w:t>
      </w:r>
      <w:r w:rsidRPr="00F005FE">
        <w:rPr>
          <w:rFonts w:ascii="Malgun Gothic" w:eastAsia="Malgun Gothic" w:hAnsi="Malgun Gothic" w:cs="Calibri Light"/>
          <w:b w:val="0"/>
          <w:bCs w:val="0"/>
          <w:color w:val="020E44"/>
          <w:sz w:val="22"/>
          <w:szCs w:val="22"/>
        </w:rPr>
        <w:t xml:space="preserve"> All staff and students remain in building and external doors and windows locked. </w:t>
      </w:r>
    </w:p>
    <w:p w14:paraId="5661B865" w14:textId="77777777" w:rsidR="00F005FE" w:rsidRPr="00F005FE" w:rsidRDefault="00F005FE" w:rsidP="00F005FE">
      <w:pPr>
        <w:spacing w:after="160" w:line="192" w:lineRule="auto"/>
        <w:ind w:left="720"/>
        <w:contextualSpacing/>
        <w:rPr>
          <w:rFonts w:ascii="Malgun Gothic" w:eastAsia="Malgun Gothic" w:hAnsi="Malgun Gothic" w:cs="Calibri Light"/>
          <w:b w:val="0"/>
          <w:bCs w:val="0"/>
          <w:color w:val="020E44"/>
          <w:sz w:val="22"/>
          <w:szCs w:val="22"/>
        </w:rPr>
      </w:pPr>
      <w:r w:rsidRPr="00F005FE">
        <w:rPr>
          <w:rFonts w:ascii="Symbol" w:eastAsia="Symbol" w:hAnsi="Symbol" w:cs="Symbol"/>
          <w:b w:val="0"/>
          <w:bCs w:val="0"/>
          <w:color w:val="020E44"/>
          <w:sz w:val="22"/>
          <w:szCs w:val="22"/>
        </w:rPr>
        <w:t></w:t>
      </w:r>
      <w:r w:rsidRPr="00F005FE">
        <w:rPr>
          <w:rFonts w:ascii="Malgun Gothic" w:eastAsia="Malgun Gothic" w:hAnsi="Malgun Gothic" w:cs="Calibri Light"/>
          <w:b w:val="0"/>
          <w:bCs w:val="0"/>
          <w:color w:val="020E44"/>
          <w:sz w:val="22"/>
          <w:szCs w:val="22"/>
        </w:rPr>
        <w:t xml:space="preserve"> Free movement may be permitted within the building dependent upon circumstances. </w:t>
      </w:r>
    </w:p>
    <w:p w14:paraId="41E2BB0F" w14:textId="77777777" w:rsidR="00F005FE" w:rsidRPr="00F005FE" w:rsidRDefault="00F005FE" w:rsidP="00F005FE">
      <w:pPr>
        <w:spacing w:after="160" w:line="192" w:lineRule="auto"/>
        <w:ind w:left="720"/>
        <w:contextualSpacing/>
        <w:rPr>
          <w:rFonts w:ascii="Malgun Gothic" w:eastAsia="Malgun Gothic" w:hAnsi="Malgun Gothic" w:cs="Calibri Light"/>
          <w:b w:val="0"/>
          <w:bCs w:val="0"/>
          <w:color w:val="020E44"/>
          <w:sz w:val="22"/>
          <w:szCs w:val="22"/>
        </w:rPr>
      </w:pPr>
      <w:r w:rsidRPr="00F005FE">
        <w:rPr>
          <w:rFonts w:ascii="Symbol" w:eastAsia="Symbol" w:hAnsi="Symbol" w:cs="Symbol"/>
          <w:b w:val="0"/>
          <w:bCs w:val="0"/>
          <w:color w:val="020E44"/>
          <w:sz w:val="22"/>
          <w:szCs w:val="22"/>
        </w:rPr>
        <w:t></w:t>
      </w:r>
      <w:r w:rsidRPr="00F005FE">
        <w:rPr>
          <w:rFonts w:ascii="Malgun Gothic" w:eastAsia="Malgun Gothic" w:hAnsi="Malgun Gothic" w:cs="Calibri Light"/>
          <w:b w:val="0"/>
          <w:bCs w:val="0"/>
          <w:color w:val="020E44"/>
          <w:sz w:val="22"/>
          <w:szCs w:val="22"/>
        </w:rPr>
        <w:t xml:space="preserve"> In the event of an air pollution or chemical, biological or radiological contaminants issue, air vents, fans, heating and air conditioning systems should be closed or turned off. </w:t>
      </w:r>
    </w:p>
    <w:p w14:paraId="0BCD9593" w14:textId="77777777" w:rsidR="00F005FE" w:rsidRPr="00F005FE" w:rsidRDefault="00F005FE" w:rsidP="00F005FE">
      <w:pPr>
        <w:spacing w:after="160" w:line="192" w:lineRule="auto"/>
        <w:ind w:left="720"/>
        <w:contextualSpacing/>
        <w:rPr>
          <w:rFonts w:ascii="Malgun Gothic" w:eastAsia="Malgun Gothic" w:hAnsi="Malgun Gothic" w:cs="Calibri Light"/>
          <w:b w:val="0"/>
          <w:bCs w:val="0"/>
          <w:color w:val="020E44"/>
          <w:sz w:val="22"/>
          <w:szCs w:val="22"/>
        </w:rPr>
      </w:pPr>
      <w:r w:rsidRPr="00F005FE">
        <w:rPr>
          <w:rFonts w:ascii="Symbol" w:eastAsia="Symbol" w:hAnsi="Symbol" w:cs="Symbol"/>
          <w:b w:val="0"/>
          <w:bCs w:val="0"/>
          <w:color w:val="020E44"/>
          <w:sz w:val="22"/>
          <w:szCs w:val="22"/>
        </w:rPr>
        <w:t></w:t>
      </w:r>
      <w:r w:rsidRPr="00F005FE">
        <w:rPr>
          <w:rFonts w:ascii="Malgun Gothic" w:eastAsia="Malgun Gothic" w:hAnsi="Malgun Gothic" w:cs="Calibri Light"/>
          <w:b w:val="0"/>
          <w:bCs w:val="0"/>
          <w:color w:val="020E44"/>
          <w:sz w:val="22"/>
          <w:szCs w:val="22"/>
        </w:rPr>
        <w:t xml:space="preserve"> Use anything to hand to seal up all the cracks around doors and any vents into the room – you aim to minimise possible ingress of pollutants. </w:t>
      </w:r>
    </w:p>
    <w:p w14:paraId="74F624AA" w14:textId="77777777" w:rsidR="00F005FE" w:rsidRPr="00F005FE" w:rsidRDefault="00F005FE" w:rsidP="00F005FE">
      <w:pPr>
        <w:spacing w:after="160" w:line="192" w:lineRule="auto"/>
        <w:ind w:left="720"/>
        <w:contextualSpacing/>
        <w:rPr>
          <w:rFonts w:ascii="Malgun Gothic" w:eastAsia="Malgun Gothic" w:hAnsi="Malgun Gothic" w:cs="Calibri Light"/>
          <w:b w:val="0"/>
          <w:bCs w:val="0"/>
          <w:color w:val="020E44"/>
          <w:sz w:val="22"/>
          <w:szCs w:val="22"/>
        </w:rPr>
      </w:pPr>
      <w:r w:rsidRPr="00F005FE">
        <w:rPr>
          <w:rFonts w:ascii="Symbol" w:eastAsia="Symbol" w:hAnsi="Symbol" w:cs="Symbol"/>
          <w:b w:val="0"/>
          <w:bCs w:val="0"/>
          <w:color w:val="020E44"/>
          <w:sz w:val="22"/>
          <w:szCs w:val="22"/>
        </w:rPr>
        <w:t></w:t>
      </w:r>
      <w:r w:rsidRPr="00F005FE">
        <w:rPr>
          <w:rFonts w:ascii="Malgun Gothic" w:eastAsia="Malgun Gothic" w:hAnsi="Malgun Gothic" w:cs="Calibri Light"/>
          <w:b w:val="0"/>
          <w:bCs w:val="0"/>
          <w:color w:val="020E44"/>
          <w:sz w:val="22"/>
          <w:szCs w:val="22"/>
        </w:rPr>
        <w:t xml:space="preserve"> Staff should await further instructions. All situations are different. Once all staff and pupils are safely inside, senior staff will conduct an ongoing and dynamic risk assessment based on advice from the Emergency Services. A ‘partial lockdown’ may also be a precautionary measure, but puts the school in a state of readiness (whilst retaining a degree of normality) should the situation escalate. Emergency Services will advise as to the best course of action in respect of the prevailing threat.</w:t>
      </w:r>
    </w:p>
    <w:p w14:paraId="5043CB0F" w14:textId="77777777" w:rsidR="00F005FE" w:rsidRPr="00F005FE" w:rsidRDefault="00F005FE" w:rsidP="00F005FE">
      <w:pPr>
        <w:spacing w:after="160" w:line="192" w:lineRule="auto"/>
        <w:ind w:left="720"/>
        <w:contextualSpacing/>
        <w:rPr>
          <w:rFonts w:ascii="Malgun Gothic" w:eastAsia="Malgun Gothic" w:hAnsi="Malgun Gothic" w:cs="Calibri Light"/>
          <w:b w:val="0"/>
          <w:bCs w:val="0"/>
          <w:color w:val="020E44"/>
          <w:sz w:val="22"/>
          <w:szCs w:val="22"/>
        </w:rPr>
      </w:pPr>
    </w:p>
    <w:p w14:paraId="34E66EF7" w14:textId="77777777" w:rsidR="00F005FE" w:rsidRPr="00F005FE" w:rsidRDefault="00F005FE" w:rsidP="00F005FE">
      <w:pPr>
        <w:numPr>
          <w:ilvl w:val="0"/>
          <w:numId w:val="23"/>
        </w:numPr>
        <w:spacing w:after="160" w:line="192" w:lineRule="auto"/>
        <w:contextualSpacing/>
        <w:rPr>
          <w:rFonts w:ascii="Malgun Gothic" w:eastAsia="Malgun Gothic" w:hAnsi="Malgun Gothic" w:cs="Calibri Light"/>
          <w:bCs w:val="0"/>
          <w:color w:val="020E44"/>
          <w:sz w:val="28"/>
          <w:szCs w:val="22"/>
        </w:rPr>
      </w:pPr>
      <w:r w:rsidRPr="00F005FE">
        <w:rPr>
          <w:rFonts w:ascii="Malgun Gothic" w:eastAsia="Malgun Gothic" w:hAnsi="Malgun Gothic" w:cs="Calibri Light"/>
          <w:bCs w:val="0"/>
          <w:color w:val="020E44"/>
          <w:sz w:val="28"/>
          <w:szCs w:val="22"/>
        </w:rPr>
        <w:t>Lockdown</w:t>
      </w:r>
    </w:p>
    <w:p w14:paraId="00863385" w14:textId="77777777" w:rsidR="00F005FE" w:rsidRPr="00F005FE" w:rsidRDefault="00F005FE" w:rsidP="00F005FE">
      <w:pPr>
        <w:spacing w:after="160" w:line="192" w:lineRule="auto"/>
        <w:ind w:left="720"/>
        <w:contextualSpacing/>
        <w:rPr>
          <w:rFonts w:ascii="Malgun Gothic" w:eastAsia="Malgun Gothic" w:hAnsi="Malgun Gothic" w:cs="Calibri Light"/>
          <w:bCs w:val="0"/>
          <w:color w:val="020E44"/>
          <w:sz w:val="28"/>
          <w:szCs w:val="22"/>
        </w:rPr>
      </w:pPr>
      <w:r w:rsidRPr="00F005FE">
        <w:rPr>
          <w:rFonts w:ascii="Malgun Gothic" w:eastAsia="Malgun Gothic" w:hAnsi="Malgun Gothic" w:cs="Calibri Light"/>
          <w:bCs w:val="0"/>
          <w:color w:val="020E44"/>
          <w:sz w:val="28"/>
          <w:szCs w:val="22"/>
        </w:rPr>
        <w:t>Alert staff to lockdown</w:t>
      </w:r>
    </w:p>
    <w:p w14:paraId="14A3FE97" w14:textId="77777777" w:rsidR="00F005FE" w:rsidRPr="00F005FE" w:rsidRDefault="00F005FE" w:rsidP="00F005FE">
      <w:pPr>
        <w:spacing w:after="160" w:line="192" w:lineRule="auto"/>
        <w:ind w:left="720"/>
        <w:contextualSpacing/>
        <w:rPr>
          <w:rFonts w:ascii="Malgun Gothic" w:eastAsia="Malgun Gothic" w:hAnsi="Malgun Gothic" w:cs="Calibri Light"/>
          <w:b w:val="0"/>
          <w:bCs w:val="0"/>
          <w:color w:val="020E44"/>
          <w:sz w:val="22"/>
          <w:szCs w:val="22"/>
        </w:rPr>
      </w:pPr>
      <w:r w:rsidRPr="00F005FE">
        <w:rPr>
          <w:rFonts w:ascii="Malgun Gothic" w:eastAsia="Malgun Gothic" w:hAnsi="Malgun Gothic" w:cs="Calibri Light"/>
          <w:b w:val="0"/>
          <w:bCs w:val="0"/>
          <w:color w:val="020E44"/>
          <w:sz w:val="22"/>
          <w:szCs w:val="22"/>
        </w:rPr>
        <w:t>This may be down to an intruder or animal in the building. In lockdown staff and students should remain in their classroom with the doors and windows locked. All glass on the doors should be covered and blinds shut.</w:t>
      </w:r>
    </w:p>
    <w:p w14:paraId="4E1C6650" w14:textId="77777777" w:rsidR="00F005FE" w:rsidRPr="00F005FE" w:rsidRDefault="00F005FE" w:rsidP="00F005FE">
      <w:pPr>
        <w:spacing w:after="160" w:line="192" w:lineRule="auto"/>
        <w:ind w:left="720"/>
        <w:contextualSpacing/>
        <w:rPr>
          <w:rFonts w:ascii="Malgun Gothic" w:eastAsia="Malgun Gothic" w:hAnsi="Malgun Gothic" w:cs="Calibri Light"/>
          <w:bCs w:val="0"/>
          <w:color w:val="020E44"/>
          <w:sz w:val="28"/>
          <w:szCs w:val="22"/>
        </w:rPr>
      </w:pPr>
      <w:r w:rsidRPr="00F005FE">
        <w:rPr>
          <w:rFonts w:ascii="Malgun Gothic" w:eastAsia="Malgun Gothic" w:hAnsi="Malgun Gothic" w:cs="Calibri Light"/>
          <w:b w:val="0"/>
          <w:bCs w:val="0"/>
          <w:color w:val="020E44"/>
          <w:sz w:val="22"/>
          <w:szCs w:val="22"/>
        </w:rPr>
        <w:t>Teaching can continue as usual. Students will not leave the classroom until lockdown is over even if the lesson time ends. Staff should await further instructions.</w:t>
      </w:r>
    </w:p>
    <w:p w14:paraId="6FBF4318" w14:textId="77777777" w:rsidR="00F005FE" w:rsidRDefault="00F005FE" w:rsidP="00F005FE">
      <w:pPr>
        <w:spacing w:after="160" w:line="192" w:lineRule="auto"/>
        <w:ind w:left="360"/>
        <w:rPr>
          <w:rFonts w:ascii="Malgun Gothic" w:eastAsia="Malgun Gothic" w:hAnsi="Malgun Gothic" w:cs="Calibri Light"/>
          <w:bCs w:val="0"/>
          <w:color w:val="020E44"/>
          <w:sz w:val="28"/>
          <w:szCs w:val="22"/>
        </w:rPr>
      </w:pPr>
    </w:p>
    <w:p w14:paraId="3642A50F" w14:textId="77777777" w:rsidR="002A52EA" w:rsidRDefault="002A52EA" w:rsidP="00F005FE">
      <w:pPr>
        <w:spacing w:after="160" w:line="192" w:lineRule="auto"/>
        <w:ind w:left="360"/>
        <w:rPr>
          <w:rFonts w:ascii="Malgun Gothic" w:eastAsia="Malgun Gothic" w:hAnsi="Malgun Gothic" w:cs="Calibri Light"/>
          <w:bCs w:val="0"/>
          <w:color w:val="020E44"/>
          <w:sz w:val="28"/>
          <w:szCs w:val="22"/>
        </w:rPr>
      </w:pPr>
    </w:p>
    <w:p w14:paraId="16858986" w14:textId="77777777" w:rsidR="002A52EA" w:rsidRDefault="002A52EA" w:rsidP="00F005FE">
      <w:pPr>
        <w:spacing w:after="160" w:line="192" w:lineRule="auto"/>
        <w:ind w:left="360"/>
        <w:rPr>
          <w:rFonts w:ascii="Malgun Gothic" w:eastAsia="Malgun Gothic" w:hAnsi="Malgun Gothic" w:cs="Calibri Light"/>
          <w:bCs w:val="0"/>
          <w:color w:val="020E44"/>
          <w:sz w:val="28"/>
          <w:szCs w:val="22"/>
        </w:rPr>
      </w:pPr>
    </w:p>
    <w:p w14:paraId="07459315" w14:textId="77777777" w:rsidR="002A52EA" w:rsidRPr="00F005FE" w:rsidRDefault="002A52EA" w:rsidP="00F005FE">
      <w:pPr>
        <w:spacing w:after="160" w:line="192" w:lineRule="auto"/>
        <w:ind w:left="360"/>
        <w:rPr>
          <w:rFonts w:ascii="Malgun Gothic" w:eastAsia="Malgun Gothic" w:hAnsi="Malgun Gothic" w:cs="Calibri Light"/>
          <w:bCs w:val="0"/>
          <w:color w:val="020E44"/>
          <w:sz w:val="28"/>
          <w:szCs w:val="22"/>
        </w:rPr>
        <w:sectPr w:rsidR="002A52EA" w:rsidRPr="00F005FE" w:rsidSect="00804A64">
          <w:pgSz w:w="11906" w:h="16838"/>
          <w:pgMar w:top="1440" w:right="1440" w:bottom="1440" w:left="1418" w:header="708" w:footer="708" w:gutter="0"/>
          <w:cols w:space="708"/>
          <w:docGrid w:linePitch="360"/>
        </w:sectPr>
      </w:pPr>
    </w:p>
    <w:p w14:paraId="154A8D96" w14:textId="77777777" w:rsidR="00F005FE" w:rsidRPr="00F005FE" w:rsidRDefault="00F005FE" w:rsidP="00F005FE">
      <w:pPr>
        <w:spacing w:after="160" w:line="192" w:lineRule="auto"/>
        <w:ind w:left="360"/>
        <w:rPr>
          <w:rFonts w:ascii="Malgun Gothic" w:eastAsia="Malgun Gothic" w:hAnsi="Malgun Gothic" w:cs="Calibri Light"/>
          <w:b w:val="0"/>
          <w:bCs w:val="0"/>
          <w:color w:val="020E44"/>
          <w:sz w:val="28"/>
          <w:szCs w:val="22"/>
        </w:rPr>
      </w:pPr>
      <w:r w:rsidRPr="00F005FE">
        <w:rPr>
          <w:rFonts w:ascii="Malgun Gothic" w:eastAsia="Malgun Gothic" w:hAnsi="Malgun Gothic" w:cs="Calibri Light"/>
          <w:bCs w:val="0"/>
          <w:color w:val="020E44"/>
          <w:sz w:val="28"/>
          <w:szCs w:val="22"/>
        </w:rPr>
        <w:lastRenderedPageBreak/>
        <w:t>3. Full Lockdown</w:t>
      </w:r>
      <w:r w:rsidRPr="00F005FE">
        <w:rPr>
          <w:rFonts w:ascii="Malgun Gothic" w:eastAsia="Malgun Gothic" w:hAnsi="Malgun Gothic" w:cs="Calibri Light"/>
          <w:b w:val="0"/>
          <w:bCs w:val="0"/>
          <w:color w:val="020E44"/>
          <w:sz w:val="28"/>
          <w:szCs w:val="22"/>
        </w:rPr>
        <w:t xml:space="preserve"> </w:t>
      </w:r>
    </w:p>
    <w:p w14:paraId="20D19BDA" w14:textId="77777777" w:rsidR="00F005FE" w:rsidRPr="00F005FE" w:rsidRDefault="00F005FE" w:rsidP="00F005FE">
      <w:pPr>
        <w:spacing w:after="160" w:line="192" w:lineRule="auto"/>
        <w:ind w:left="720"/>
        <w:contextualSpacing/>
        <w:rPr>
          <w:rFonts w:ascii="Malgun Gothic" w:eastAsia="Malgun Gothic" w:hAnsi="Malgun Gothic" w:cs="Calibri Light"/>
          <w:b w:val="0"/>
          <w:bCs w:val="0"/>
          <w:color w:val="020E44"/>
          <w:sz w:val="28"/>
          <w:szCs w:val="22"/>
        </w:rPr>
      </w:pPr>
      <w:r w:rsidRPr="00F005FE">
        <w:rPr>
          <w:rFonts w:ascii="Malgun Gothic" w:eastAsia="Malgun Gothic" w:hAnsi="Malgun Gothic" w:cs="Calibri Light"/>
          <w:bCs w:val="0"/>
          <w:color w:val="020E44"/>
          <w:sz w:val="28"/>
          <w:szCs w:val="22"/>
        </w:rPr>
        <w:t>Alert to staff: ‘Full lockdown’</w:t>
      </w:r>
      <w:r w:rsidRPr="00F005FE">
        <w:rPr>
          <w:rFonts w:ascii="Malgun Gothic" w:eastAsia="Malgun Gothic" w:hAnsi="Malgun Gothic" w:cs="Calibri Light"/>
          <w:b w:val="0"/>
          <w:bCs w:val="0"/>
          <w:color w:val="020E44"/>
          <w:sz w:val="28"/>
          <w:szCs w:val="22"/>
        </w:rPr>
        <w:t xml:space="preserve"> </w:t>
      </w:r>
    </w:p>
    <w:p w14:paraId="0E046EFE" w14:textId="77777777" w:rsidR="00F005FE" w:rsidRPr="00F005FE" w:rsidRDefault="00F005FE" w:rsidP="00F005FE">
      <w:pPr>
        <w:spacing w:after="160" w:line="192" w:lineRule="auto"/>
        <w:ind w:left="720"/>
        <w:contextualSpacing/>
        <w:rPr>
          <w:rFonts w:ascii="Malgun Gothic" w:eastAsia="Malgun Gothic" w:hAnsi="Malgun Gothic" w:cs="Calibri Light"/>
          <w:b w:val="0"/>
          <w:bCs w:val="0"/>
          <w:color w:val="020E44"/>
          <w:sz w:val="22"/>
          <w:szCs w:val="22"/>
        </w:rPr>
      </w:pPr>
      <w:r w:rsidRPr="00F005FE">
        <w:rPr>
          <w:rFonts w:ascii="Malgun Gothic" w:eastAsia="Malgun Gothic" w:hAnsi="Malgun Gothic" w:cs="Calibri Light"/>
          <w:b w:val="0"/>
          <w:bCs w:val="0"/>
          <w:color w:val="020E44"/>
          <w:sz w:val="22"/>
          <w:szCs w:val="22"/>
        </w:rPr>
        <w:t xml:space="preserve">This signifies an immediate threat to the school and may be an escalation of a partial lockdown. The aim of a full lockdown is for the school and its rooms to appear empty. Immediate action </w:t>
      </w:r>
    </w:p>
    <w:p w14:paraId="754C3CBB" w14:textId="5066C0AB" w:rsidR="00F005FE" w:rsidRPr="00EC3216" w:rsidRDefault="00F005FE" w:rsidP="00CF2F2B">
      <w:pPr>
        <w:spacing w:after="160" w:line="192" w:lineRule="auto"/>
        <w:ind w:left="720"/>
        <w:contextualSpacing/>
        <w:rPr>
          <w:rFonts w:ascii="Malgun Gothic" w:eastAsia="Malgun Gothic" w:hAnsi="Malgun Gothic" w:cs="Calibri Light"/>
          <w:b w:val="0"/>
          <w:bCs w:val="0"/>
          <w:color w:val="020E44"/>
          <w:sz w:val="22"/>
          <w:szCs w:val="22"/>
        </w:rPr>
      </w:pPr>
      <w:r w:rsidRPr="00EC3216">
        <w:rPr>
          <w:rFonts w:ascii="Symbol" w:eastAsia="Symbol" w:hAnsi="Symbol" w:cs="Symbol"/>
          <w:b w:val="0"/>
          <w:bCs w:val="0"/>
          <w:color w:val="020E44"/>
          <w:sz w:val="22"/>
          <w:szCs w:val="22"/>
        </w:rPr>
        <w:t></w:t>
      </w:r>
      <w:r w:rsidRPr="00EC3216">
        <w:rPr>
          <w:rFonts w:ascii="Malgun Gothic" w:eastAsia="Malgun Gothic" w:hAnsi="Malgun Gothic" w:cs="Calibri Light"/>
          <w:b w:val="0"/>
          <w:bCs w:val="0"/>
          <w:color w:val="020E44"/>
          <w:sz w:val="22"/>
          <w:szCs w:val="22"/>
        </w:rPr>
        <w:t xml:space="preserve"> All students</w:t>
      </w:r>
      <w:r w:rsidR="002A52EA" w:rsidRPr="00EC3216">
        <w:rPr>
          <w:rFonts w:ascii="Malgun Gothic" w:eastAsia="Malgun Gothic" w:hAnsi="Malgun Gothic" w:cs="Calibri Light"/>
          <w:b w:val="0"/>
          <w:bCs w:val="0"/>
          <w:color w:val="020E44"/>
          <w:sz w:val="22"/>
          <w:szCs w:val="22"/>
        </w:rPr>
        <w:t xml:space="preserve"> </w:t>
      </w:r>
      <w:r w:rsidRPr="00EC3216">
        <w:rPr>
          <w:rFonts w:ascii="Malgun Gothic" w:eastAsia="Malgun Gothic" w:hAnsi="Malgun Gothic" w:cs="Calibri Light"/>
          <w:b w:val="0"/>
          <w:bCs w:val="0"/>
          <w:color w:val="020E44"/>
          <w:sz w:val="22"/>
          <w:szCs w:val="22"/>
        </w:rPr>
        <w:t>/</w:t>
      </w:r>
      <w:r w:rsidR="002A52EA" w:rsidRPr="00EC3216">
        <w:rPr>
          <w:rFonts w:ascii="Malgun Gothic" w:eastAsia="Malgun Gothic" w:hAnsi="Malgun Gothic" w:cs="Calibri Light"/>
          <w:b w:val="0"/>
          <w:bCs w:val="0"/>
          <w:color w:val="020E44"/>
          <w:sz w:val="22"/>
          <w:szCs w:val="22"/>
        </w:rPr>
        <w:t xml:space="preserve"> </w:t>
      </w:r>
      <w:r w:rsidRPr="00EC3216">
        <w:rPr>
          <w:rFonts w:ascii="Malgun Gothic" w:eastAsia="Malgun Gothic" w:hAnsi="Malgun Gothic" w:cs="Calibri Light"/>
          <w:b w:val="0"/>
          <w:bCs w:val="0"/>
          <w:color w:val="020E44"/>
          <w:sz w:val="22"/>
          <w:szCs w:val="22"/>
        </w:rPr>
        <w:t xml:space="preserve">staff stay in their classroom. </w:t>
      </w:r>
    </w:p>
    <w:p w14:paraId="4A9CB02E" w14:textId="77777777" w:rsidR="00F005FE" w:rsidRPr="00EC3216" w:rsidRDefault="00F005FE" w:rsidP="00CF2F2B">
      <w:pPr>
        <w:spacing w:after="160" w:line="192" w:lineRule="auto"/>
        <w:ind w:left="720"/>
        <w:contextualSpacing/>
        <w:rPr>
          <w:rFonts w:ascii="Malgun Gothic" w:eastAsia="Malgun Gothic" w:hAnsi="Malgun Gothic" w:cs="Calibri Light"/>
          <w:b w:val="0"/>
          <w:bCs w:val="0"/>
          <w:color w:val="020E44"/>
          <w:sz w:val="22"/>
          <w:szCs w:val="22"/>
        </w:rPr>
      </w:pPr>
      <w:r w:rsidRPr="00EC3216">
        <w:rPr>
          <w:rFonts w:ascii="Symbol" w:eastAsia="Symbol" w:hAnsi="Symbol" w:cs="Symbol"/>
          <w:b w:val="0"/>
          <w:bCs w:val="0"/>
          <w:color w:val="020E44"/>
          <w:sz w:val="22"/>
          <w:szCs w:val="22"/>
        </w:rPr>
        <w:t></w:t>
      </w:r>
      <w:r w:rsidRPr="00EC3216">
        <w:rPr>
          <w:rFonts w:ascii="Malgun Gothic" w:eastAsia="Malgun Gothic" w:hAnsi="Malgun Gothic" w:cs="Calibri Light"/>
          <w:b w:val="0"/>
          <w:bCs w:val="0"/>
          <w:color w:val="020E44"/>
          <w:sz w:val="22"/>
          <w:szCs w:val="22"/>
        </w:rPr>
        <w:t xml:space="preserve"> Office staff should remain in their office. </w:t>
      </w:r>
    </w:p>
    <w:p w14:paraId="09C34C57" w14:textId="77777777" w:rsidR="00F005FE" w:rsidRPr="00EC3216" w:rsidRDefault="00F005FE" w:rsidP="00CF2F2B">
      <w:pPr>
        <w:spacing w:after="160" w:line="192" w:lineRule="auto"/>
        <w:ind w:left="720"/>
        <w:contextualSpacing/>
        <w:rPr>
          <w:rFonts w:ascii="Malgun Gothic" w:eastAsia="Malgun Gothic" w:hAnsi="Malgun Gothic" w:cs="Calibri Light"/>
          <w:b w:val="0"/>
          <w:bCs w:val="0"/>
          <w:color w:val="020E44"/>
          <w:sz w:val="22"/>
          <w:szCs w:val="22"/>
        </w:rPr>
      </w:pPr>
      <w:r w:rsidRPr="00EC3216">
        <w:rPr>
          <w:rFonts w:ascii="Symbol" w:eastAsia="Symbol" w:hAnsi="Symbol" w:cs="Symbol"/>
          <w:b w:val="0"/>
          <w:bCs w:val="0"/>
          <w:color w:val="020E44"/>
          <w:sz w:val="22"/>
          <w:szCs w:val="22"/>
        </w:rPr>
        <w:t></w:t>
      </w:r>
      <w:r w:rsidRPr="00EC3216">
        <w:rPr>
          <w:rFonts w:ascii="Malgun Gothic" w:eastAsia="Malgun Gothic" w:hAnsi="Malgun Gothic" w:cs="Calibri Light"/>
          <w:b w:val="0"/>
          <w:bCs w:val="0"/>
          <w:color w:val="020E44"/>
          <w:sz w:val="22"/>
          <w:szCs w:val="22"/>
        </w:rPr>
        <w:t xml:space="preserve"> External doors locked. Classroom doors locked (where a member of staff with key is present). </w:t>
      </w:r>
    </w:p>
    <w:p w14:paraId="7C1D86E0" w14:textId="77777777" w:rsidR="00F005FE" w:rsidRPr="00EC3216" w:rsidRDefault="00F005FE" w:rsidP="00CF2F2B">
      <w:pPr>
        <w:spacing w:after="160" w:line="192" w:lineRule="auto"/>
        <w:ind w:left="720"/>
        <w:contextualSpacing/>
        <w:rPr>
          <w:rFonts w:ascii="Malgun Gothic" w:eastAsia="Malgun Gothic" w:hAnsi="Malgun Gothic" w:cs="Calibri Light"/>
          <w:b w:val="0"/>
          <w:bCs w:val="0"/>
          <w:color w:val="020E44"/>
          <w:sz w:val="22"/>
          <w:szCs w:val="22"/>
        </w:rPr>
      </w:pPr>
      <w:r w:rsidRPr="00EC3216">
        <w:rPr>
          <w:rFonts w:ascii="Symbol" w:eastAsia="Symbol" w:hAnsi="Symbol" w:cs="Symbol"/>
          <w:b w:val="0"/>
          <w:bCs w:val="0"/>
          <w:color w:val="020E44"/>
          <w:sz w:val="22"/>
          <w:szCs w:val="22"/>
        </w:rPr>
        <w:t></w:t>
      </w:r>
      <w:r w:rsidRPr="00EC3216">
        <w:rPr>
          <w:rFonts w:ascii="Malgun Gothic" w:eastAsia="Malgun Gothic" w:hAnsi="Malgun Gothic" w:cs="Calibri Light"/>
          <w:b w:val="0"/>
          <w:bCs w:val="0"/>
          <w:color w:val="020E44"/>
          <w:sz w:val="22"/>
          <w:szCs w:val="22"/>
        </w:rPr>
        <w:t xml:space="preserve"> Windows locked, blinds drawn, internal door windows covered (so an intruder cannot see in). </w:t>
      </w:r>
    </w:p>
    <w:p w14:paraId="7A10C93A" w14:textId="69F8EAC3" w:rsidR="00F005FE" w:rsidRPr="00EC3216" w:rsidRDefault="00F005FE" w:rsidP="00CF2F2B">
      <w:pPr>
        <w:spacing w:after="160" w:line="192" w:lineRule="auto"/>
        <w:ind w:left="720"/>
        <w:contextualSpacing/>
        <w:rPr>
          <w:rFonts w:ascii="Malgun Gothic" w:eastAsia="Malgun Gothic" w:hAnsi="Malgun Gothic" w:cs="Calibri Light"/>
          <w:b w:val="0"/>
          <w:bCs w:val="0"/>
          <w:color w:val="020E44"/>
          <w:sz w:val="22"/>
          <w:szCs w:val="22"/>
        </w:rPr>
      </w:pPr>
      <w:r w:rsidRPr="00EC3216">
        <w:rPr>
          <w:rFonts w:ascii="Symbol" w:eastAsia="Symbol" w:hAnsi="Symbol" w:cs="Symbol"/>
          <w:b w:val="0"/>
          <w:bCs w:val="0"/>
          <w:color w:val="020E44"/>
          <w:sz w:val="22"/>
          <w:szCs w:val="22"/>
        </w:rPr>
        <w:t></w:t>
      </w:r>
      <w:r w:rsidRPr="00EC3216">
        <w:rPr>
          <w:rFonts w:ascii="Malgun Gothic" w:eastAsia="Malgun Gothic" w:hAnsi="Malgun Gothic" w:cs="Calibri Light"/>
          <w:b w:val="0"/>
          <w:bCs w:val="0"/>
          <w:color w:val="020E44"/>
          <w:sz w:val="22"/>
          <w:szCs w:val="22"/>
        </w:rPr>
        <w:t xml:space="preserve"> Students</w:t>
      </w:r>
      <w:r w:rsidR="002A52EA" w:rsidRPr="00EC3216">
        <w:rPr>
          <w:rFonts w:ascii="Malgun Gothic" w:eastAsia="Malgun Gothic" w:hAnsi="Malgun Gothic" w:cs="Calibri Light"/>
          <w:b w:val="0"/>
          <w:bCs w:val="0"/>
          <w:color w:val="020E44"/>
          <w:sz w:val="22"/>
          <w:szCs w:val="22"/>
        </w:rPr>
        <w:t xml:space="preserve"> </w:t>
      </w:r>
      <w:r w:rsidRPr="00EC3216">
        <w:rPr>
          <w:rFonts w:ascii="Malgun Gothic" w:eastAsia="Malgun Gothic" w:hAnsi="Malgun Gothic" w:cs="Calibri Light"/>
          <w:b w:val="0"/>
          <w:bCs w:val="0"/>
          <w:color w:val="020E44"/>
          <w:sz w:val="22"/>
          <w:szCs w:val="22"/>
        </w:rPr>
        <w:t>/</w:t>
      </w:r>
      <w:r w:rsidR="002A52EA" w:rsidRPr="00EC3216">
        <w:rPr>
          <w:rFonts w:ascii="Malgun Gothic" w:eastAsia="Malgun Gothic" w:hAnsi="Malgun Gothic" w:cs="Calibri Light"/>
          <w:b w:val="0"/>
          <w:bCs w:val="0"/>
          <w:color w:val="020E44"/>
          <w:sz w:val="22"/>
          <w:szCs w:val="22"/>
        </w:rPr>
        <w:t xml:space="preserve"> </w:t>
      </w:r>
      <w:r w:rsidRPr="00EC3216">
        <w:rPr>
          <w:rFonts w:ascii="Malgun Gothic" w:eastAsia="Malgun Gothic" w:hAnsi="Malgun Gothic" w:cs="Calibri Light"/>
          <w:b w:val="0"/>
          <w:bCs w:val="0"/>
          <w:color w:val="020E44"/>
          <w:sz w:val="22"/>
          <w:szCs w:val="22"/>
        </w:rPr>
        <w:t xml:space="preserve">staff sit quietly out of sight and where possible in a location that would protect them from gunfire (bullets go through glass, brick, wood and metal. Consider locations behind substantial brickwork or heavy reinforced walls). </w:t>
      </w:r>
      <w:r w:rsidRPr="00EC3216">
        <w:rPr>
          <w:rFonts w:ascii="Symbol" w:eastAsia="Symbol" w:hAnsi="Symbol" w:cs="Symbol"/>
          <w:b w:val="0"/>
          <w:bCs w:val="0"/>
          <w:color w:val="020E44"/>
          <w:sz w:val="22"/>
          <w:szCs w:val="22"/>
        </w:rPr>
        <w:t></w:t>
      </w:r>
      <w:r w:rsidRPr="00EC3216">
        <w:rPr>
          <w:rFonts w:ascii="Malgun Gothic" w:eastAsia="Malgun Gothic" w:hAnsi="Malgun Gothic" w:cs="Calibri Light"/>
          <w:b w:val="0"/>
          <w:bCs w:val="0"/>
          <w:color w:val="020E44"/>
          <w:sz w:val="22"/>
          <w:szCs w:val="22"/>
        </w:rPr>
        <w:t xml:space="preserve"> Lights, smartboards and computer monitors turned off. </w:t>
      </w:r>
    </w:p>
    <w:p w14:paraId="368658A1" w14:textId="77777777" w:rsidR="00F005FE" w:rsidRPr="00EC3216" w:rsidRDefault="00F005FE" w:rsidP="00CF2F2B">
      <w:pPr>
        <w:spacing w:after="160" w:line="192" w:lineRule="auto"/>
        <w:ind w:left="720"/>
        <w:contextualSpacing/>
        <w:rPr>
          <w:rFonts w:ascii="Malgun Gothic" w:eastAsia="Malgun Gothic" w:hAnsi="Malgun Gothic" w:cs="Calibri Light"/>
          <w:b w:val="0"/>
          <w:bCs w:val="0"/>
          <w:color w:val="020E44"/>
          <w:sz w:val="22"/>
          <w:szCs w:val="22"/>
        </w:rPr>
      </w:pPr>
      <w:r w:rsidRPr="00EC3216">
        <w:rPr>
          <w:rFonts w:ascii="Symbol" w:eastAsia="Symbol" w:hAnsi="Symbol" w:cs="Symbol"/>
          <w:b w:val="0"/>
          <w:bCs w:val="0"/>
          <w:color w:val="020E44"/>
          <w:sz w:val="22"/>
          <w:szCs w:val="22"/>
        </w:rPr>
        <w:t></w:t>
      </w:r>
      <w:r w:rsidRPr="00EC3216">
        <w:rPr>
          <w:rFonts w:ascii="Malgun Gothic" w:eastAsia="Malgun Gothic" w:hAnsi="Malgun Gothic" w:cs="Calibri Light"/>
          <w:b w:val="0"/>
          <w:bCs w:val="0"/>
          <w:color w:val="020E44"/>
          <w:sz w:val="22"/>
          <w:szCs w:val="22"/>
        </w:rPr>
        <w:t xml:space="preserve"> Mobile phones turned off (or at the least turned onto silent so they cannot give away your position). </w:t>
      </w:r>
    </w:p>
    <w:p w14:paraId="15AA936D" w14:textId="7E02AE9C" w:rsidR="00F005FE" w:rsidRPr="00EC3216" w:rsidRDefault="00F005FE" w:rsidP="00CF2F2B">
      <w:pPr>
        <w:spacing w:after="160" w:line="192" w:lineRule="auto"/>
        <w:ind w:left="720"/>
        <w:contextualSpacing/>
        <w:rPr>
          <w:rFonts w:ascii="Malgun Gothic" w:eastAsia="Malgun Gothic" w:hAnsi="Malgun Gothic" w:cs="Calibri Light"/>
          <w:b w:val="0"/>
          <w:bCs w:val="0"/>
          <w:color w:val="020E44"/>
          <w:sz w:val="22"/>
          <w:szCs w:val="22"/>
        </w:rPr>
      </w:pPr>
      <w:r w:rsidRPr="00EC3216">
        <w:rPr>
          <w:rFonts w:ascii="Symbol" w:eastAsia="Symbol" w:hAnsi="Symbol" w:cs="Symbol"/>
          <w:b w:val="0"/>
          <w:bCs w:val="0"/>
          <w:color w:val="020E44"/>
          <w:sz w:val="22"/>
          <w:szCs w:val="22"/>
        </w:rPr>
        <w:t></w:t>
      </w:r>
      <w:r w:rsidRPr="00EC3216">
        <w:rPr>
          <w:rFonts w:ascii="Malgun Gothic" w:eastAsia="Malgun Gothic" w:hAnsi="Malgun Gothic" w:cs="Calibri Light"/>
          <w:b w:val="0"/>
          <w:bCs w:val="0"/>
          <w:color w:val="020E44"/>
          <w:sz w:val="22"/>
          <w:szCs w:val="22"/>
        </w:rPr>
        <w:t xml:space="preserve"> A register to be taken of all students</w:t>
      </w:r>
      <w:r w:rsidR="002A52EA" w:rsidRPr="00EC3216">
        <w:rPr>
          <w:rFonts w:ascii="Malgun Gothic" w:eastAsia="Malgun Gothic" w:hAnsi="Malgun Gothic" w:cs="Calibri Light"/>
          <w:b w:val="0"/>
          <w:bCs w:val="0"/>
          <w:color w:val="020E44"/>
          <w:sz w:val="22"/>
          <w:szCs w:val="22"/>
        </w:rPr>
        <w:t xml:space="preserve"> </w:t>
      </w:r>
      <w:r w:rsidRPr="00EC3216">
        <w:rPr>
          <w:rFonts w:ascii="Malgun Gothic" w:eastAsia="Malgun Gothic" w:hAnsi="Malgun Gothic" w:cs="Calibri Light"/>
          <w:b w:val="0"/>
          <w:bCs w:val="0"/>
          <w:color w:val="020E44"/>
          <w:sz w:val="22"/>
          <w:szCs w:val="22"/>
        </w:rPr>
        <w:t>/</w:t>
      </w:r>
      <w:r w:rsidR="002A52EA" w:rsidRPr="00EC3216">
        <w:rPr>
          <w:rFonts w:ascii="Malgun Gothic" w:eastAsia="Malgun Gothic" w:hAnsi="Malgun Gothic" w:cs="Calibri Light"/>
          <w:b w:val="0"/>
          <w:bCs w:val="0"/>
          <w:color w:val="020E44"/>
          <w:sz w:val="22"/>
          <w:szCs w:val="22"/>
        </w:rPr>
        <w:t xml:space="preserve"> </w:t>
      </w:r>
      <w:r w:rsidRPr="00EC3216">
        <w:rPr>
          <w:rFonts w:ascii="Malgun Gothic" w:eastAsia="Malgun Gothic" w:hAnsi="Malgun Gothic" w:cs="Calibri Light"/>
          <w:b w:val="0"/>
          <w:bCs w:val="0"/>
          <w:color w:val="020E44"/>
          <w:sz w:val="22"/>
          <w:szCs w:val="22"/>
        </w:rPr>
        <w:t>staff in each classroom</w:t>
      </w:r>
      <w:r w:rsidR="002A52EA" w:rsidRPr="00EC3216">
        <w:rPr>
          <w:rFonts w:ascii="Malgun Gothic" w:eastAsia="Malgun Gothic" w:hAnsi="Malgun Gothic" w:cs="Calibri Light"/>
          <w:b w:val="0"/>
          <w:bCs w:val="0"/>
          <w:color w:val="020E44"/>
          <w:sz w:val="22"/>
          <w:szCs w:val="22"/>
        </w:rPr>
        <w:t xml:space="preserve"> </w:t>
      </w:r>
      <w:r w:rsidRPr="00EC3216">
        <w:rPr>
          <w:rFonts w:ascii="Malgun Gothic" w:eastAsia="Malgun Gothic" w:hAnsi="Malgun Gothic" w:cs="Calibri Light"/>
          <w:b w:val="0"/>
          <w:bCs w:val="0"/>
          <w:color w:val="020E44"/>
          <w:sz w:val="22"/>
          <w:szCs w:val="22"/>
        </w:rPr>
        <w:t>/</w:t>
      </w:r>
      <w:r w:rsidR="002A52EA" w:rsidRPr="00EC3216">
        <w:rPr>
          <w:rFonts w:ascii="Malgun Gothic" w:eastAsia="Malgun Gothic" w:hAnsi="Malgun Gothic" w:cs="Calibri Light"/>
          <w:b w:val="0"/>
          <w:bCs w:val="0"/>
          <w:color w:val="020E44"/>
          <w:sz w:val="22"/>
          <w:szCs w:val="22"/>
        </w:rPr>
        <w:t xml:space="preserve"> </w:t>
      </w:r>
      <w:r w:rsidRPr="00EC3216">
        <w:rPr>
          <w:rFonts w:ascii="Malgun Gothic" w:eastAsia="Malgun Gothic" w:hAnsi="Malgun Gothic" w:cs="Calibri Light"/>
          <w:b w:val="0"/>
          <w:bCs w:val="0"/>
          <w:color w:val="020E44"/>
          <w:sz w:val="22"/>
          <w:szCs w:val="22"/>
        </w:rPr>
        <w:t xml:space="preserve">office. </w:t>
      </w:r>
    </w:p>
    <w:p w14:paraId="625809AF" w14:textId="6A9954EB" w:rsidR="00F005FE" w:rsidRPr="00EC3216" w:rsidRDefault="00F005FE" w:rsidP="00CF2F2B">
      <w:pPr>
        <w:tabs>
          <w:tab w:val="left" w:pos="142"/>
        </w:tabs>
        <w:spacing w:after="160" w:line="192" w:lineRule="auto"/>
        <w:ind w:left="720"/>
        <w:contextualSpacing/>
        <w:rPr>
          <w:rFonts w:eastAsia="Calibri" w:cs="Arial"/>
          <w:bCs w:val="0"/>
          <w:color w:val="020E44"/>
          <w:sz w:val="22"/>
          <w:szCs w:val="22"/>
        </w:rPr>
      </w:pPr>
      <w:r w:rsidRPr="00EC3216">
        <w:rPr>
          <w:rFonts w:ascii="Symbol" w:eastAsia="Symbol" w:hAnsi="Symbol" w:cs="Symbol"/>
          <w:b w:val="0"/>
          <w:bCs w:val="0"/>
          <w:color w:val="020E44"/>
          <w:sz w:val="22"/>
          <w:szCs w:val="22"/>
        </w:rPr>
        <w:t></w:t>
      </w:r>
      <w:r w:rsidRPr="00EC3216">
        <w:rPr>
          <w:rFonts w:ascii="Malgun Gothic" w:eastAsia="Malgun Gothic" w:hAnsi="Malgun Gothic" w:cs="Calibri Light"/>
          <w:b w:val="0"/>
          <w:bCs w:val="0"/>
          <w:color w:val="020E44"/>
          <w:sz w:val="22"/>
          <w:szCs w:val="22"/>
        </w:rPr>
        <w:t xml:space="preserve"> Missing students / staff will be reported via the email sent.</w:t>
      </w:r>
    </w:p>
    <w:p w14:paraId="314DAA61" w14:textId="182AB8A9" w:rsidR="00F005FE" w:rsidRPr="00EC3216" w:rsidRDefault="00F005FE" w:rsidP="00CF2F2B">
      <w:pPr>
        <w:spacing w:after="160" w:line="192" w:lineRule="auto"/>
        <w:ind w:left="720"/>
        <w:contextualSpacing/>
        <w:rPr>
          <w:rFonts w:ascii="Malgun Gothic" w:eastAsia="Malgun Gothic" w:hAnsi="Malgun Gothic" w:cs="Calibri Light"/>
          <w:b w:val="0"/>
          <w:bCs w:val="0"/>
          <w:color w:val="020E44"/>
          <w:sz w:val="22"/>
          <w:szCs w:val="22"/>
        </w:rPr>
      </w:pPr>
      <w:r w:rsidRPr="00EC3216">
        <w:rPr>
          <w:rFonts w:ascii="Symbol" w:eastAsia="Symbol" w:hAnsi="Symbol" w:cs="Symbol"/>
          <w:b w:val="0"/>
          <w:bCs w:val="0"/>
          <w:color w:val="020E44"/>
          <w:sz w:val="22"/>
          <w:szCs w:val="22"/>
        </w:rPr>
        <w:t></w:t>
      </w:r>
      <w:r w:rsidRPr="00EC3216">
        <w:rPr>
          <w:rFonts w:ascii="Malgun Gothic" w:eastAsia="Malgun Gothic" w:hAnsi="Malgun Gothic" w:cs="Calibri Light"/>
          <w:b w:val="0"/>
          <w:bCs w:val="0"/>
          <w:color w:val="020E44"/>
          <w:sz w:val="22"/>
          <w:szCs w:val="22"/>
        </w:rPr>
        <w:t xml:space="preserve"> Staff should await further instructions. Staff and pupils remain in lock down until it has been lifted by a senior member of staff</w:t>
      </w:r>
      <w:r w:rsidR="002A52EA" w:rsidRPr="00EC3216">
        <w:rPr>
          <w:rFonts w:ascii="Malgun Gothic" w:eastAsia="Malgun Gothic" w:hAnsi="Malgun Gothic" w:cs="Calibri Light"/>
          <w:b w:val="0"/>
          <w:bCs w:val="0"/>
          <w:color w:val="020E44"/>
          <w:sz w:val="22"/>
          <w:szCs w:val="22"/>
        </w:rPr>
        <w:t xml:space="preserve"> </w:t>
      </w:r>
      <w:r w:rsidRPr="00EC3216">
        <w:rPr>
          <w:rFonts w:ascii="Malgun Gothic" w:eastAsia="Malgun Gothic" w:hAnsi="Malgun Gothic" w:cs="Calibri Light"/>
          <w:b w:val="0"/>
          <w:bCs w:val="0"/>
          <w:color w:val="020E44"/>
          <w:sz w:val="22"/>
          <w:szCs w:val="22"/>
        </w:rPr>
        <w:t>/</w:t>
      </w:r>
      <w:r w:rsidR="002A52EA" w:rsidRPr="00EC3216">
        <w:rPr>
          <w:rFonts w:ascii="Malgun Gothic" w:eastAsia="Malgun Gothic" w:hAnsi="Malgun Gothic" w:cs="Calibri Light"/>
          <w:b w:val="0"/>
          <w:bCs w:val="0"/>
          <w:color w:val="020E44"/>
          <w:sz w:val="22"/>
          <w:szCs w:val="22"/>
        </w:rPr>
        <w:t xml:space="preserve"> </w:t>
      </w:r>
      <w:r w:rsidRPr="00EC3216">
        <w:rPr>
          <w:rFonts w:ascii="Malgun Gothic" w:eastAsia="Malgun Gothic" w:hAnsi="Malgun Gothic" w:cs="Calibri Light"/>
          <w:b w:val="0"/>
          <w:bCs w:val="0"/>
          <w:color w:val="020E44"/>
          <w:sz w:val="22"/>
          <w:szCs w:val="22"/>
        </w:rPr>
        <w:t xml:space="preserve">emergency services. At any point during the lockdown, the fire alarm may sound which isn’t necessarily a cue to evacuate the building. During the lockdown, staff will keep agreed lines of communication open but not make unnecessary calls to the central office as this could delay more important communication. </w:t>
      </w:r>
    </w:p>
    <w:p w14:paraId="5084A702" w14:textId="4758EEEC" w:rsidR="00E76E96" w:rsidRPr="00EC3216" w:rsidRDefault="00E76E96" w:rsidP="00E76E96">
      <w:pPr>
        <w:spacing w:after="160" w:line="192" w:lineRule="auto"/>
        <w:ind w:left="720"/>
        <w:contextualSpacing/>
        <w:rPr>
          <w:rFonts w:ascii="Malgun Gothic" w:eastAsia="Malgun Gothic" w:hAnsi="Malgun Gothic" w:cs="Calibri Light"/>
          <w:b w:val="0"/>
          <w:bCs w:val="0"/>
          <w:color w:val="020E44"/>
          <w:sz w:val="22"/>
          <w:szCs w:val="22"/>
        </w:rPr>
      </w:pPr>
      <w:r w:rsidRPr="00EC3216">
        <w:rPr>
          <w:rFonts w:ascii="Symbol" w:eastAsia="Symbol" w:hAnsi="Symbol" w:cs="Symbol"/>
          <w:b w:val="0"/>
          <w:bCs w:val="0"/>
          <w:color w:val="020E44"/>
          <w:sz w:val="22"/>
          <w:szCs w:val="22"/>
        </w:rPr>
        <w:t></w:t>
      </w:r>
      <w:r w:rsidRPr="00EC3216">
        <w:rPr>
          <w:rFonts w:ascii="Malgun Gothic" w:eastAsia="Malgun Gothic" w:hAnsi="Malgun Gothic" w:cs="Calibri Light"/>
          <w:b w:val="0"/>
          <w:bCs w:val="0"/>
          <w:color w:val="020E44"/>
          <w:sz w:val="22"/>
          <w:szCs w:val="22"/>
        </w:rPr>
        <w:t xml:space="preserve"> Any member of staff can initiate Lockdown</w:t>
      </w:r>
    </w:p>
    <w:p w14:paraId="4FE9F926" w14:textId="77777777" w:rsidR="00E76E96" w:rsidRPr="00EC3216" w:rsidRDefault="00E76E96" w:rsidP="00E76E96">
      <w:pPr>
        <w:spacing w:after="160" w:line="192" w:lineRule="auto"/>
        <w:ind w:left="720"/>
        <w:contextualSpacing/>
        <w:rPr>
          <w:rFonts w:ascii="Malgun Gothic" w:eastAsia="Malgun Gothic" w:hAnsi="Malgun Gothic" w:cs="Calibri Light"/>
          <w:b w:val="0"/>
          <w:bCs w:val="0"/>
          <w:color w:val="020E44"/>
          <w:sz w:val="22"/>
          <w:szCs w:val="22"/>
        </w:rPr>
      </w:pPr>
      <w:r w:rsidRPr="00EC3216">
        <w:rPr>
          <w:rFonts w:ascii="Symbol" w:eastAsia="Symbol" w:hAnsi="Symbol" w:cs="Symbol"/>
          <w:b w:val="0"/>
          <w:bCs w:val="0"/>
          <w:color w:val="020E44"/>
          <w:sz w:val="22"/>
          <w:szCs w:val="22"/>
        </w:rPr>
        <w:t></w:t>
      </w:r>
      <w:r w:rsidRPr="00EC3216">
        <w:rPr>
          <w:rFonts w:ascii="Malgun Gothic" w:eastAsia="Malgun Gothic" w:hAnsi="Malgun Gothic" w:cs="Calibri Light"/>
          <w:b w:val="0"/>
          <w:bCs w:val="0"/>
          <w:color w:val="020E44"/>
          <w:sz w:val="22"/>
          <w:szCs w:val="22"/>
        </w:rPr>
        <w:t xml:space="preserve"> A member of staff is nominated as lockdown manager – manage and conclude the lockdown. They should make the Headteacher or Deputy Headteacher aware. They will also communicate with emergency services. </w:t>
      </w:r>
    </w:p>
    <w:p w14:paraId="5E07FCD2" w14:textId="77777777" w:rsidR="00E76E96" w:rsidRPr="00EC3216" w:rsidRDefault="00E76E96" w:rsidP="00E76E96">
      <w:pPr>
        <w:spacing w:after="160" w:line="192" w:lineRule="auto"/>
        <w:ind w:left="720"/>
        <w:contextualSpacing/>
        <w:rPr>
          <w:rFonts w:ascii="Malgun Gothic" w:eastAsia="Malgun Gothic" w:hAnsi="Malgun Gothic" w:cs="Calibri Light"/>
          <w:b w:val="0"/>
          <w:bCs w:val="0"/>
          <w:color w:val="020E44"/>
          <w:sz w:val="22"/>
          <w:szCs w:val="22"/>
        </w:rPr>
      </w:pPr>
      <w:r w:rsidRPr="00EC3216">
        <w:rPr>
          <w:rFonts w:ascii="Symbol" w:eastAsia="Symbol" w:hAnsi="Symbol" w:cs="Symbol"/>
          <w:b w:val="0"/>
          <w:bCs w:val="0"/>
          <w:color w:val="020E44"/>
          <w:sz w:val="22"/>
          <w:szCs w:val="22"/>
        </w:rPr>
        <w:t></w:t>
      </w:r>
      <w:r w:rsidRPr="00EC3216">
        <w:rPr>
          <w:rFonts w:ascii="Malgun Gothic" w:eastAsia="Malgun Gothic" w:hAnsi="Malgun Gothic" w:cs="Calibri Light"/>
          <w:b w:val="0"/>
          <w:bCs w:val="0"/>
          <w:color w:val="020E44"/>
          <w:sz w:val="22"/>
          <w:szCs w:val="22"/>
        </w:rPr>
        <w:t xml:space="preserve"> Staff are alerted to the activation of the plan by a recognised signal, audible throughout the school.  </w:t>
      </w:r>
      <w:r w:rsidRPr="00EC3216">
        <w:rPr>
          <w:rFonts w:eastAsia="Calibri" w:cs="Arial"/>
          <w:bCs w:val="0"/>
          <w:color w:val="020E44"/>
          <w:sz w:val="22"/>
          <w:szCs w:val="22"/>
        </w:rPr>
        <w:t>The bell ringing 5 times for 3 second intervals, during lesson times.</w:t>
      </w:r>
    </w:p>
    <w:p w14:paraId="737AF235" w14:textId="77777777" w:rsidR="00E76E96" w:rsidRPr="00EC3216" w:rsidRDefault="00E76E96" w:rsidP="00E76E96">
      <w:pPr>
        <w:spacing w:after="160" w:line="192" w:lineRule="auto"/>
        <w:ind w:left="720"/>
        <w:contextualSpacing/>
        <w:rPr>
          <w:rFonts w:ascii="Malgun Gothic" w:eastAsia="Malgun Gothic" w:hAnsi="Malgun Gothic" w:cs="Calibri Light"/>
          <w:b w:val="0"/>
          <w:bCs w:val="0"/>
          <w:color w:val="020E44"/>
          <w:sz w:val="22"/>
          <w:szCs w:val="22"/>
        </w:rPr>
      </w:pPr>
      <w:r w:rsidRPr="00EC3216">
        <w:rPr>
          <w:rFonts w:ascii="Symbol" w:eastAsia="Symbol" w:hAnsi="Symbol" w:cs="Symbol"/>
          <w:b w:val="0"/>
          <w:bCs w:val="0"/>
          <w:color w:val="020E44"/>
          <w:sz w:val="22"/>
          <w:szCs w:val="22"/>
        </w:rPr>
        <w:t></w:t>
      </w:r>
      <w:r w:rsidRPr="00EC3216">
        <w:rPr>
          <w:rFonts w:ascii="Malgun Gothic" w:eastAsia="Malgun Gothic" w:hAnsi="Malgun Gothic" w:cs="Calibri Light"/>
          <w:b w:val="0"/>
          <w:bCs w:val="0"/>
          <w:color w:val="020E44"/>
          <w:sz w:val="22"/>
          <w:szCs w:val="22"/>
        </w:rPr>
        <w:t xml:space="preserve"> All external doors and, as necessary, windows are locked (depending on the circumstances, internal classroom doors may also need to be locked). </w:t>
      </w:r>
    </w:p>
    <w:p w14:paraId="4EAAC700" w14:textId="77777777" w:rsidR="00E76E96" w:rsidRPr="00EC3216" w:rsidRDefault="00E76E96" w:rsidP="00E76E96">
      <w:pPr>
        <w:spacing w:after="160" w:line="192" w:lineRule="auto"/>
        <w:ind w:left="720"/>
        <w:contextualSpacing/>
        <w:rPr>
          <w:rFonts w:ascii="Malgun Gothic" w:eastAsia="Malgun Gothic" w:hAnsi="Malgun Gothic" w:cs="Calibri Light"/>
          <w:b w:val="0"/>
          <w:bCs w:val="0"/>
          <w:color w:val="020E44"/>
          <w:sz w:val="22"/>
          <w:szCs w:val="22"/>
        </w:rPr>
      </w:pPr>
      <w:r w:rsidRPr="00EC3216">
        <w:rPr>
          <w:rFonts w:ascii="Symbol" w:eastAsia="Symbol" w:hAnsi="Symbol" w:cs="Symbol"/>
          <w:b w:val="0"/>
          <w:bCs w:val="0"/>
          <w:color w:val="020E44"/>
          <w:sz w:val="22"/>
          <w:szCs w:val="22"/>
        </w:rPr>
        <w:t></w:t>
      </w:r>
      <w:r w:rsidRPr="00EC3216">
        <w:rPr>
          <w:rFonts w:ascii="Malgun Gothic" w:eastAsia="Malgun Gothic" w:hAnsi="Malgun Gothic" w:cs="Calibri Light"/>
          <w:b w:val="0"/>
          <w:bCs w:val="0"/>
          <w:color w:val="020E44"/>
          <w:sz w:val="22"/>
          <w:szCs w:val="22"/>
        </w:rPr>
        <w:t xml:space="preserve"> Blinds / curtains drawn and windows on internal doors covered.</w:t>
      </w:r>
    </w:p>
    <w:p w14:paraId="07A76AB3" w14:textId="0E5E6080" w:rsidR="00EC3216" w:rsidRPr="00EC3216" w:rsidRDefault="00EC3216" w:rsidP="00EC3216">
      <w:pPr>
        <w:spacing w:after="160" w:line="192" w:lineRule="auto"/>
        <w:ind w:left="720"/>
        <w:contextualSpacing/>
        <w:rPr>
          <w:rFonts w:ascii="Malgun Gothic" w:eastAsia="Malgun Gothic" w:hAnsi="Malgun Gothic" w:cs="Calibri Light"/>
          <w:b w:val="0"/>
          <w:bCs w:val="0"/>
          <w:color w:val="020E44"/>
          <w:sz w:val="22"/>
          <w:szCs w:val="22"/>
        </w:rPr>
      </w:pPr>
      <w:r w:rsidRPr="00EC3216">
        <w:rPr>
          <w:rFonts w:ascii="Symbol" w:eastAsia="Symbol" w:hAnsi="Symbol" w:cs="Symbol"/>
          <w:b w:val="0"/>
          <w:bCs w:val="0"/>
          <w:color w:val="020E44"/>
          <w:sz w:val="22"/>
          <w:szCs w:val="22"/>
        </w:rPr>
        <w:t></w:t>
      </w:r>
      <w:r w:rsidRPr="00EC3216">
        <w:rPr>
          <w:rFonts w:ascii="Malgun Gothic" w:eastAsia="Malgun Gothic" w:hAnsi="Malgun Gothic" w:cs="Calibri Light"/>
          <w:b w:val="0"/>
          <w:bCs w:val="0"/>
          <w:color w:val="020E44"/>
          <w:sz w:val="22"/>
          <w:szCs w:val="22"/>
        </w:rPr>
        <w:t xml:space="preserve"> Once in lockdown mode, staff should report immediately any students not accounted for and any additional pupils / staff in their classroom via email.</w:t>
      </w:r>
    </w:p>
    <w:p w14:paraId="7D1F23A9" w14:textId="77777777" w:rsidR="00E55769" w:rsidRPr="00EC3216" w:rsidRDefault="00E55769" w:rsidP="00E55769">
      <w:pPr>
        <w:spacing w:after="160" w:line="192" w:lineRule="auto"/>
        <w:ind w:left="720"/>
        <w:contextualSpacing/>
        <w:rPr>
          <w:rFonts w:ascii="Malgun Gothic" w:eastAsia="Malgun Gothic" w:hAnsi="Malgun Gothic" w:cs="Calibri Light"/>
          <w:b w:val="0"/>
          <w:bCs w:val="0"/>
          <w:color w:val="020E44"/>
          <w:sz w:val="22"/>
          <w:szCs w:val="22"/>
        </w:rPr>
      </w:pPr>
      <w:r w:rsidRPr="00EC3216">
        <w:rPr>
          <w:rFonts w:ascii="Symbol" w:eastAsia="Symbol" w:hAnsi="Symbol" w:cs="Symbol"/>
          <w:b w:val="0"/>
          <w:bCs w:val="0"/>
          <w:color w:val="020E44"/>
          <w:sz w:val="22"/>
          <w:szCs w:val="22"/>
        </w:rPr>
        <w:t></w:t>
      </w:r>
      <w:r w:rsidRPr="00EC3216">
        <w:rPr>
          <w:rFonts w:ascii="Malgun Gothic" w:eastAsia="Malgun Gothic" w:hAnsi="Malgun Gothic" w:cs="Calibri Light"/>
          <w:b w:val="0"/>
          <w:bCs w:val="0"/>
          <w:color w:val="020E44"/>
          <w:sz w:val="22"/>
          <w:szCs w:val="22"/>
        </w:rPr>
        <w:t xml:space="preserve"> Staff should encourage the pupils to keep calm. </w:t>
      </w:r>
    </w:p>
    <w:p w14:paraId="56BEFC62" w14:textId="5007427B" w:rsidR="00E55769" w:rsidRPr="00F005FE" w:rsidRDefault="00E55769" w:rsidP="00E55769">
      <w:pPr>
        <w:spacing w:after="160" w:line="192" w:lineRule="auto"/>
        <w:ind w:left="720"/>
        <w:contextualSpacing/>
        <w:rPr>
          <w:rFonts w:ascii="Malgun Gothic" w:eastAsia="Malgun Gothic" w:hAnsi="Malgun Gothic" w:cs="Calibri Light"/>
          <w:b w:val="0"/>
          <w:bCs w:val="0"/>
          <w:color w:val="020E44"/>
          <w:sz w:val="22"/>
          <w:szCs w:val="22"/>
        </w:rPr>
      </w:pPr>
      <w:r w:rsidRPr="00EC3216">
        <w:rPr>
          <w:rFonts w:ascii="Symbol" w:eastAsia="Symbol" w:hAnsi="Symbol" w:cs="Symbol"/>
          <w:b w:val="0"/>
          <w:bCs w:val="0"/>
          <w:color w:val="020E44"/>
          <w:sz w:val="22"/>
          <w:szCs w:val="22"/>
        </w:rPr>
        <w:t></w:t>
      </w:r>
      <w:r w:rsidRPr="00EC3216">
        <w:rPr>
          <w:rFonts w:ascii="Malgun Gothic" w:eastAsia="Malgun Gothic" w:hAnsi="Malgun Gothic" w:cs="Calibri Light"/>
          <w:b w:val="0"/>
          <w:bCs w:val="0"/>
          <w:color w:val="020E44"/>
          <w:sz w:val="22"/>
          <w:szCs w:val="22"/>
        </w:rPr>
        <w:t xml:space="preserve"> ALNCO to have made specific arrangements for pupils with different needs (i.e. hearing / visual impairment or mobility needs).</w:t>
      </w:r>
    </w:p>
    <w:p w14:paraId="1B29D07E" w14:textId="77777777" w:rsidR="00E76E96" w:rsidRDefault="00E76E96" w:rsidP="00CF2F2B">
      <w:pPr>
        <w:spacing w:after="160" w:line="192" w:lineRule="auto"/>
        <w:ind w:left="720"/>
        <w:contextualSpacing/>
        <w:rPr>
          <w:rFonts w:ascii="Malgun Gothic" w:eastAsia="Malgun Gothic" w:hAnsi="Malgun Gothic" w:cs="Calibri Light"/>
          <w:b w:val="0"/>
          <w:bCs w:val="0"/>
          <w:color w:val="020E44"/>
          <w:sz w:val="22"/>
          <w:szCs w:val="22"/>
        </w:rPr>
      </w:pPr>
    </w:p>
    <w:p w14:paraId="082E98A2" w14:textId="77777777" w:rsidR="00E76E96" w:rsidRDefault="00E76E96" w:rsidP="00CF2F2B">
      <w:pPr>
        <w:spacing w:after="160" w:line="192" w:lineRule="auto"/>
        <w:ind w:left="720"/>
        <w:contextualSpacing/>
        <w:rPr>
          <w:rFonts w:ascii="Malgun Gothic" w:eastAsia="Malgun Gothic" w:hAnsi="Malgun Gothic" w:cs="Calibri Light"/>
          <w:b w:val="0"/>
          <w:bCs w:val="0"/>
          <w:color w:val="020E44"/>
          <w:sz w:val="22"/>
          <w:szCs w:val="22"/>
        </w:rPr>
      </w:pPr>
    </w:p>
    <w:p w14:paraId="2EF317E1" w14:textId="77777777" w:rsidR="00E76E96" w:rsidRDefault="00E76E96" w:rsidP="00CF2F2B">
      <w:pPr>
        <w:spacing w:after="160" w:line="192" w:lineRule="auto"/>
        <w:ind w:left="720"/>
        <w:contextualSpacing/>
        <w:rPr>
          <w:rFonts w:ascii="Malgun Gothic" w:eastAsia="Malgun Gothic" w:hAnsi="Malgun Gothic" w:cs="Calibri Light"/>
          <w:b w:val="0"/>
          <w:bCs w:val="0"/>
          <w:color w:val="020E44"/>
          <w:sz w:val="22"/>
          <w:szCs w:val="22"/>
        </w:rPr>
      </w:pPr>
    </w:p>
    <w:p w14:paraId="15301BDA" w14:textId="77777777" w:rsidR="00E55769" w:rsidRPr="00F005FE" w:rsidRDefault="00E55769" w:rsidP="00E55769">
      <w:pPr>
        <w:spacing w:after="160" w:line="192" w:lineRule="auto"/>
        <w:ind w:left="720"/>
        <w:contextualSpacing/>
        <w:rPr>
          <w:rFonts w:ascii="Malgun Gothic" w:eastAsia="Malgun Gothic" w:hAnsi="Malgun Gothic" w:cs="Calibri Light"/>
          <w:b w:val="0"/>
          <w:bCs w:val="0"/>
          <w:color w:val="020E44"/>
          <w:sz w:val="22"/>
          <w:szCs w:val="22"/>
        </w:rPr>
      </w:pPr>
      <w:r w:rsidRPr="00F005FE">
        <w:rPr>
          <w:rFonts w:ascii="Symbol" w:eastAsia="Symbol" w:hAnsi="Symbol" w:cs="Symbol"/>
          <w:b w:val="0"/>
          <w:bCs w:val="0"/>
          <w:color w:val="020E44"/>
          <w:sz w:val="22"/>
          <w:szCs w:val="22"/>
        </w:rPr>
        <w:lastRenderedPageBreak/>
        <w:t></w:t>
      </w:r>
      <w:r w:rsidRPr="00F005FE">
        <w:rPr>
          <w:rFonts w:ascii="Malgun Gothic" w:eastAsia="Malgun Gothic" w:hAnsi="Malgun Gothic" w:cs="Calibri Light"/>
          <w:b w:val="0"/>
          <w:bCs w:val="0"/>
          <w:color w:val="020E44"/>
          <w:sz w:val="22"/>
          <w:szCs w:val="22"/>
        </w:rPr>
        <w:t xml:space="preserve"> If a group are on an outing when the incident occurs, a member of SLT will telephone them to tell them NOT to return to the setting until the all clear has been given. </w:t>
      </w:r>
    </w:p>
    <w:p w14:paraId="704567BD" w14:textId="0C1DBBCB" w:rsidR="00F005FE" w:rsidRPr="00F005FE" w:rsidRDefault="00F005FE" w:rsidP="00F005FE">
      <w:pPr>
        <w:spacing w:after="160" w:line="192" w:lineRule="auto"/>
        <w:ind w:left="720"/>
        <w:contextualSpacing/>
        <w:rPr>
          <w:rFonts w:ascii="Malgun Gothic" w:eastAsia="Malgun Gothic" w:hAnsi="Malgun Gothic" w:cs="Calibri Light"/>
          <w:b w:val="0"/>
          <w:bCs w:val="0"/>
          <w:color w:val="020E44"/>
          <w:sz w:val="22"/>
          <w:szCs w:val="22"/>
        </w:rPr>
      </w:pPr>
      <w:r w:rsidRPr="00F005FE">
        <w:rPr>
          <w:rFonts w:ascii="Symbol" w:eastAsia="Symbol" w:hAnsi="Symbol" w:cs="Symbol"/>
          <w:b w:val="0"/>
          <w:bCs w:val="0"/>
          <w:color w:val="020E44"/>
          <w:sz w:val="22"/>
          <w:szCs w:val="22"/>
        </w:rPr>
        <w:t></w:t>
      </w:r>
      <w:r w:rsidR="002A52EA">
        <w:rPr>
          <w:rFonts w:ascii="Symbol" w:eastAsia="Symbol" w:hAnsi="Symbol" w:cs="Symbol"/>
          <w:b w:val="0"/>
          <w:bCs w:val="0"/>
          <w:color w:val="020E44"/>
          <w:sz w:val="22"/>
          <w:szCs w:val="22"/>
        </w:rPr>
        <w:t xml:space="preserve"> </w:t>
      </w:r>
      <w:r w:rsidRPr="00F005FE">
        <w:rPr>
          <w:rFonts w:ascii="Malgun Gothic" w:eastAsia="Malgun Gothic" w:hAnsi="Malgun Gothic" w:cs="Calibri Light"/>
          <w:b w:val="0"/>
          <w:bCs w:val="0"/>
          <w:color w:val="020E44"/>
          <w:sz w:val="22"/>
          <w:szCs w:val="22"/>
        </w:rPr>
        <w:t xml:space="preserve">In the event of the Fire Alarm sounding, staff and students should not evacuate the building until told to. In the event a school is in lockdown and the fire alarm sounds, the school will contact the emergency services as in normal fire alarm activation and explain the current circumstances. Dependant on the threat and </w:t>
      </w:r>
      <w:r w:rsidR="002A52EA">
        <w:rPr>
          <w:rFonts w:ascii="Malgun Gothic" w:eastAsia="Malgun Gothic" w:hAnsi="Malgun Gothic" w:cs="Calibri Light"/>
          <w:b w:val="0"/>
          <w:bCs w:val="0"/>
          <w:color w:val="020E44"/>
          <w:sz w:val="22"/>
          <w:szCs w:val="22"/>
        </w:rPr>
        <w:t>i</w:t>
      </w:r>
      <w:r w:rsidRPr="00F005FE">
        <w:rPr>
          <w:rFonts w:ascii="Malgun Gothic" w:eastAsia="Malgun Gothic" w:hAnsi="Malgun Gothic" w:cs="Calibri Light"/>
          <w:b w:val="0"/>
          <w:bCs w:val="0"/>
          <w:color w:val="020E44"/>
          <w:sz w:val="22"/>
          <w:szCs w:val="22"/>
        </w:rPr>
        <w:t xml:space="preserve">f safe to do so; a nominated member of staff who has a means of remote communication (e.g. a walkie-talkie) should go to the fire alarm panel to establish what zone has been activated. Once the zone has been identified, the alarm should be silenced and another person sent to the area to investigate, again if safe to do so. They will need to approach with caution as there may be a fire or an intruder may have activated the alarm. If a fire is discovered this information should be communicated back. The caretakers, who would re-sound the alarm, update the emergency services and evacuate the school. Due to the fast moving nature of incidents that require lockdown it is important that all staff members are able to act quickly and effectively. </w:t>
      </w:r>
    </w:p>
    <w:p w14:paraId="6537F28F" w14:textId="77777777" w:rsidR="00F005FE" w:rsidRPr="00F005FE" w:rsidRDefault="00F005FE" w:rsidP="00F005FE">
      <w:pPr>
        <w:spacing w:after="160" w:line="192" w:lineRule="auto"/>
        <w:ind w:left="720"/>
        <w:contextualSpacing/>
        <w:rPr>
          <w:rFonts w:ascii="Malgun Gothic" w:eastAsia="Malgun Gothic" w:hAnsi="Malgun Gothic" w:cs="Calibri Light"/>
          <w:b w:val="0"/>
          <w:bCs w:val="0"/>
          <w:color w:val="020E44"/>
          <w:sz w:val="22"/>
          <w:szCs w:val="22"/>
        </w:rPr>
      </w:pPr>
    </w:p>
    <w:p w14:paraId="129C5638" w14:textId="77777777" w:rsidR="00F005FE" w:rsidRPr="00F005FE" w:rsidRDefault="00F005FE" w:rsidP="00F005FE">
      <w:pPr>
        <w:spacing w:after="160" w:line="192" w:lineRule="auto"/>
        <w:ind w:left="720"/>
        <w:contextualSpacing/>
        <w:rPr>
          <w:rFonts w:ascii="Malgun Gothic" w:eastAsia="Malgun Gothic" w:hAnsi="Malgun Gothic" w:cs="Calibri Light"/>
          <w:bCs w:val="0"/>
          <w:color w:val="020E44"/>
          <w:sz w:val="22"/>
          <w:szCs w:val="22"/>
        </w:rPr>
      </w:pPr>
      <w:r w:rsidRPr="00F005FE">
        <w:rPr>
          <w:rFonts w:ascii="Malgun Gothic" w:eastAsia="Malgun Gothic" w:hAnsi="Malgun Gothic" w:cs="Calibri Light"/>
          <w:bCs w:val="0"/>
          <w:color w:val="020E44"/>
          <w:sz w:val="22"/>
          <w:szCs w:val="22"/>
        </w:rPr>
        <w:t>Parents</w:t>
      </w:r>
    </w:p>
    <w:p w14:paraId="29DCC5E1" w14:textId="77777777" w:rsidR="00F005FE" w:rsidRPr="00F005FE" w:rsidRDefault="00F005FE" w:rsidP="00F005FE">
      <w:pPr>
        <w:spacing w:after="160" w:line="192" w:lineRule="auto"/>
        <w:ind w:left="720"/>
        <w:contextualSpacing/>
        <w:rPr>
          <w:rFonts w:ascii="Malgun Gothic" w:eastAsia="Malgun Gothic" w:hAnsi="Malgun Gothic"/>
          <w:b w:val="0"/>
          <w:bCs w:val="0"/>
          <w:color w:val="020E44"/>
          <w:sz w:val="22"/>
          <w:szCs w:val="22"/>
        </w:rPr>
      </w:pPr>
      <w:r w:rsidRPr="00F005FE">
        <w:rPr>
          <w:rFonts w:ascii="Malgun Gothic" w:eastAsia="Malgun Gothic" w:hAnsi="Malgun Gothic"/>
          <w:b w:val="0"/>
          <w:bCs w:val="0"/>
          <w:color w:val="020E44"/>
          <w:sz w:val="22"/>
          <w:szCs w:val="22"/>
        </w:rPr>
        <w:t xml:space="preserve">Parents should know that the school has a lockdown plan and that it will be regularly tested. </w:t>
      </w:r>
    </w:p>
    <w:p w14:paraId="13B6653A" w14:textId="77777777" w:rsidR="00F005FE" w:rsidRPr="00F005FE" w:rsidRDefault="00F005FE" w:rsidP="00F005FE">
      <w:pPr>
        <w:spacing w:after="160" w:line="192" w:lineRule="auto"/>
        <w:ind w:left="720"/>
        <w:contextualSpacing/>
        <w:rPr>
          <w:rFonts w:ascii="Malgun Gothic" w:eastAsia="Malgun Gothic" w:hAnsi="Malgun Gothic" w:cs="Calibri Light"/>
          <w:b w:val="0"/>
          <w:bCs w:val="0"/>
          <w:color w:val="020E44"/>
          <w:sz w:val="22"/>
          <w:szCs w:val="22"/>
        </w:rPr>
      </w:pPr>
      <w:r w:rsidRPr="00F005FE">
        <w:rPr>
          <w:rFonts w:ascii="Malgun Gothic" w:eastAsia="Malgun Gothic" w:hAnsi="Malgun Gothic" w:cs="Calibri Light"/>
          <w:b w:val="0"/>
          <w:bCs w:val="0"/>
          <w:color w:val="020E44"/>
          <w:sz w:val="22"/>
          <w:szCs w:val="22"/>
        </w:rPr>
        <w:t xml:space="preserve">1. Conduct a number of table top exercises with the senior leadership team to test the procedures against various scenarios. </w:t>
      </w:r>
    </w:p>
    <w:p w14:paraId="7857B24D" w14:textId="77777777" w:rsidR="00F005FE" w:rsidRPr="00F005FE" w:rsidRDefault="00F005FE" w:rsidP="00F005FE">
      <w:pPr>
        <w:spacing w:after="160" w:line="192" w:lineRule="auto"/>
        <w:ind w:left="720"/>
        <w:contextualSpacing/>
        <w:rPr>
          <w:rFonts w:ascii="Malgun Gothic" w:eastAsia="Malgun Gothic" w:hAnsi="Malgun Gothic" w:cs="Calibri Light"/>
          <w:b w:val="0"/>
          <w:bCs w:val="0"/>
          <w:color w:val="020E44"/>
          <w:sz w:val="22"/>
          <w:szCs w:val="22"/>
        </w:rPr>
      </w:pPr>
      <w:r w:rsidRPr="00F005FE">
        <w:rPr>
          <w:rFonts w:ascii="Malgun Gothic" w:eastAsia="Malgun Gothic" w:hAnsi="Malgun Gothic" w:cs="Calibri Light"/>
          <w:b w:val="0"/>
          <w:bCs w:val="0"/>
          <w:color w:val="020E44"/>
          <w:sz w:val="22"/>
          <w:szCs w:val="22"/>
        </w:rPr>
        <w:t xml:space="preserve">2. Rehearse lockdown arrangements with all staff and pupils. </w:t>
      </w:r>
    </w:p>
    <w:p w14:paraId="56F5AC0D" w14:textId="77777777" w:rsidR="00F005FE" w:rsidRPr="00F005FE" w:rsidRDefault="00F005FE" w:rsidP="00F005FE">
      <w:pPr>
        <w:spacing w:after="160" w:line="192" w:lineRule="auto"/>
        <w:ind w:left="720"/>
        <w:contextualSpacing/>
        <w:rPr>
          <w:rFonts w:ascii="Malgun Gothic" w:eastAsia="Malgun Gothic" w:hAnsi="Malgun Gothic" w:cs="Calibri Light"/>
          <w:b w:val="0"/>
          <w:bCs w:val="0"/>
          <w:color w:val="020E44"/>
          <w:sz w:val="22"/>
          <w:szCs w:val="22"/>
        </w:rPr>
      </w:pPr>
      <w:r w:rsidRPr="00F005FE">
        <w:rPr>
          <w:rFonts w:ascii="Malgun Gothic" w:eastAsia="Malgun Gothic" w:hAnsi="Malgun Gothic" w:cs="Calibri Light"/>
          <w:b w:val="0"/>
          <w:bCs w:val="0"/>
          <w:color w:val="020E44"/>
          <w:sz w:val="22"/>
          <w:szCs w:val="22"/>
        </w:rPr>
        <w:t xml:space="preserve">3. Display lockdown drill information in every classroom alongside information relating to fire drills. </w:t>
      </w:r>
    </w:p>
    <w:p w14:paraId="6367641D" w14:textId="77777777" w:rsidR="00F005FE" w:rsidRPr="00F005FE" w:rsidRDefault="00F005FE" w:rsidP="00F005FE">
      <w:pPr>
        <w:spacing w:after="160" w:line="192" w:lineRule="auto"/>
        <w:ind w:left="720"/>
        <w:contextualSpacing/>
        <w:rPr>
          <w:rFonts w:ascii="Malgun Gothic" w:eastAsia="Malgun Gothic" w:hAnsi="Malgun Gothic" w:cs="Calibri Light"/>
          <w:b w:val="0"/>
          <w:bCs w:val="0"/>
          <w:color w:val="020E44"/>
          <w:sz w:val="22"/>
          <w:szCs w:val="22"/>
        </w:rPr>
      </w:pPr>
      <w:r w:rsidRPr="00F005FE">
        <w:rPr>
          <w:rFonts w:ascii="Malgun Gothic" w:eastAsia="Malgun Gothic" w:hAnsi="Malgun Gothic" w:cs="Calibri Light"/>
          <w:b w:val="0"/>
          <w:bCs w:val="0"/>
          <w:color w:val="020E44"/>
          <w:sz w:val="22"/>
          <w:szCs w:val="22"/>
        </w:rPr>
        <w:t>4. Parents will be informed the school is in lockdown if it is appropriate to do so. They will be asked to not attend the premises and not to call the school directly.</w:t>
      </w:r>
    </w:p>
    <w:p w14:paraId="6DFB9E20" w14:textId="77777777" w:rsidR="00F005FE" w:rsidRPr="00F005FE" w:rsidRDefault="00F005FE" w:rsidP="00F005FE">
      <w:pPr>
        <w:spacing w:after="160" w:line="192" w:lineRule="auto"/>
        <w:ind w:left="720"/>
        <w:contextualSpacing/>
        <w:rPr>
          <w:rFonts w:ascii="Malgun Gothic" w:eastAsia="Malgun Gothic" w:hAnsi="Malgun Gothic" w:cs="Calibri Light"/>
          <w:b w:val="0"/>
          <w:bCs w:val="0"/>
          <w:color w:val="020E44"/>
          <w:sz w:val="22"/>
          <w:szCs w:val="22"/>
        </w:rPr>
      </w:pPr>
    </w:p>
    <w:p w14:paraId="6286DF80" w14:textId="32E81295" w:rsidR="00F005FE" w:rsidRPr="00F005FE" w:rsidRDefault="00F005FE" w:rsidP="00F005FE">
      <w:pPr>
        <w:spacing w:after="160" w:line="192" w:lineRule="auto"/>
        <w:ind w:left="720"/>
        <w:contextualSpacing/>
        <w:rPr>
          <w:rFonts w:ascii="Malgun Gothic" w:eastAsia="Malgun Gothic" w:hAnsi="Malgun Gothic" w:cs="Calibri Light"/>
          <w:b w:val="0"/>
          <w:bCs w:val="0"/>
          <w:color w:val="020E44"/>
          <w:sz w:val="22"/>
          <w:szCs w:val="22"/>
        </w:rPr>
      </w:pPr>
      <w:r w:rsidRPr="00F005FE">
        <w:rPr>
          <w:rFonts w:ascii="Symbol" w:eastAsia="Symbol" w:hAnsi="Symbol" w:cs="Symbol"/>
          <w:b w:val="0"/>
          <w:bCs w:val="0"/>
          <w:color w:val="020E44"/>
          <w:sz w:val="22"/>
          <w:szCs w:val="22"/>
        </w:rPr>
        <w:t></w:t>
      </w:r>
      <w:r w:rsidRPr="00F005FE">
        <w:rPr>
          <w:rFonts w:ascii="Malgun Gothic" w:eastAsia="Malgun Gothic" w:hAnsi="Malgun Gothic" w:cs="Calibri Light"/>
          <w:b w:val="0"/>
          <w:bCs w:val="0"/>
          <w:color w:val="020E44"/>
          <w:sz w:val="22"/>
          <w:szCs w:val="22"/>
        </w:rPr>
        <w:t xml:space="preserve"> Are reassured that the school understands their concern for their child’s welfare, and that it is doing everything possible to ensure his</w:t>
      </w:r>
      <w:r w:rsidR="002A52EA">
        <w:rPr>
          <w:rFonts w:ascii="Malgun Gothic" w:eastAsia="Malgun Gothic" w:hAnsi="Malgun Gothic" w:cs="Calibri Light"/>
          <w:b w:val="0"/>
          <w:bCs w:val="0"/>
          <w:color w:val="020E44"/>
          <w:sz w:val="22"/>
          <w:szCs w:val="22"/>
        </w:rPr>
        <w:t xml:space="preserve"> </w:t>
      </w:r>
      <w:r w:rsidRPr="00F005FE">
        <w:rPr>
          <w:rFonts w:ascii="Malgun Gothic" w:eastAsia="Malgun Gothic" w:hAnsi="Malgun Gothic" w:cs="Calibri Light"/>
          <w:b w:val="0"/>
          <w:bCs w:val="0"/>
          <w:color w:val="020E44"/>
          <w:sz w:val="22"/>
          <w:szCs w:val="22"/>
        </w:rPr>
        <w:t>/</w:t>
      </w:r>
      <w:r w:rsidR="002A52EA">
        <w:rPr>
          <w:rFonts w:ascii="Malgun Gothic" w:eastAsia="Malgun Gothic" w:hAnsi="Malgun Gothic" w:cs="Calibri Light"/>
          <w:b w:val="0"/>
          <w:bCs w:val="0"/>
          <w:color w:val="020E44"/>
          <w:sz w:val="22"/>
          <w:szCs w:val="22"/>
        </w:rPr>
        <w:t xml:space="preserve"> </w:t>
      </w:r>
      <w:r w:rsidRPr="00F005FE">
        <w:rPr>
          <w:rFonts w:ascii="Malgun Gothic" w:eastAsia="Malgun Gothic" w:hAnsi="Malgun Gothic" w:cs="Calibri Light"/>
          <w:b w:val="0"/>
          <w:bCs w:val="0"/>
          <w:color w:val="020E44"/>
          <w:sz w:val="22"/>
          <w:szCs w:val="22"/>
        </w:rPr>
        <w:t xml:space="preserve">her safety. </w:t>
      </w:r>
    </w:p>
    <w:p w14:paraId="74BA0B6D" w14:textId="77777777" w:rsidR="00F005FE" w:rsidRPr="00F005FE" w:rsidRDefault="00F005FE" w:rsidP="00F005FE">
      <w:pPr>
        <w:spacing w:after="160" w:line="192" w:lineRule="auto"/>
        <w:ind w:left="720"/>
        <w:contextualSpacing/>
        <w:rPr>
          <w:rFonts w:ascii="Malgun Gothic" w:eastAsia="Malgun Gothic" w:hAnsi="Malgun Gothic" w:cs="Calibri Light"/>
          <w:b w:val="0"/>
          <w:bCs w:val="0"/>
          <w:color w:val="020E44"/>
          <w:sz w:val="22"/>
          <w:szCs w:val="22"/>
        </w:rPr>
      </w:pPr>
      <w:r w:rsidRPr="00F005FE">
        <w:rPr>
          <w:rFonts w:ascii="Symbol" w:eastAsia="Symbol" w:hAnsi="Symbol" w:cs="Symbol"/>
          <w:b w:val="0"/>
          <w:bCs w:val="0"/>
          <w:color w:val="020E44"/>
          <w:sz w:val="22"/>
          <w:szCs w:val="22"/>
        </w:rPr>
        <w:t></w:t>
      </w:r>
      <w:r w:rsidRPr="00F005FE">
        <w:rPr>
          <w:rFonts w:ascii="Malgun Gothic" w:eastAsia="Malgun Gothic" w:hAnsi="Malgun Gothic" w:cs="Calibri Light"/>
          <w:b w:val="0"/>
          <w:bCs w:val="0"/>
          <w:color w:val="020E44"/>
          <w:sz w:val="22"/>
          <w:szCs w:val="22"/>
        </w:rPr>
        <w:t xml:space="preserve"> Do not need to contact the school. Calling the school could tie up telephone lines that are required for contacting emergency support providers. </w:t>
      </w:r>
    </w:p>
    <w:p w14:paraId="7C7A3A5C" w14:textId="77777777" w:rsidR="00F005FE" w:rsidRPr="00F005FE" w:rsidRDefault="00F005FE" w:rsidP="00F005FE">
      <w:pPr>
        <w:spacing w:after="160" w:line="192" w:lineRule="auto"/>
        <w:ind w:left="720"/>
        <w:contextualSpacing/>
        <w:rPr>
          <w:rFonts w:ascii="Malgun Gothic" w:eastAsia="Malgun Gothic" w:hAnsi="Malgun Gothic" w:cs="Calibri Light"/>
          <w:b w:val="0"/>
          <w:bCs w:val="0"/>
          <w:color w:val="020E44"/>
          <w:sz w:val="22"/>
          <w:szCs w:val="22"/>
        </w:rPr>
      </w:pPr>
      <w:r w:rsidRPr="00F005FE">
        <w:rPr>
          <w:rFonts w:ascii="Symbol" w:eastAsia="Symbol" w:hAnsi="Symbol" w:cs="Symbol"/>
          <w:b w:val="0"/>
          <w:bCs w:val="0"/>
          <w:color w:val="020E44"/>
          <w:sz w:val="22"/>
          <w:szCs w:val="22"/>
        </w:rPr>
        <w:t></w:t>
      </w:r>
      <w:r w:rsidRPr="00F005FE">
        <w:rPr>
          <w:rFonts w:ascii="Malgun Gothic" w:eastAsia="Malgun Gothic" w:hAnsi="Malgun Gothic" w:cs="Calibri Light"/>
          <w:b w:val="0"/>
          <w:bCs w:val="0"/>
          <w:color w:val="020E44"/>
          <w:sz w:val="22"/>
          <w:szCs w:val="22"/>
        </w:rPr>
        <w:t xml:space="preserve"> Students must </w:t>
      </w:r>
      <w:r w:rsidRPr="00F005FE">
        <w:rPr>
          <w:rFonts w:ascii="Malgun Gothic" w:eastAsia="Malgun Gothic" w:hAnsi="Malgun Gothic" w:cs="Calibri Light"/>
          <w:bCs w:val="0"/>
          <w:color w:val="020E44"/>
          <w:sz w:val="22"/>
          <w:szCs w:val="22"/>
        </w:rPr>
        <w:t>not</w:t>
      </w:r>
      <w:r w:rsidRPr="00F005FE">
        <w:rPr>
          <w:rFonts w:ascii="Malgun Gothic" w:eastAsia="Malgun Gothic" w:hAnsi="Malgun Gothic" w:cs="Calibri Light"/>
          <w:b w:val="0"/>
          <w:bCs w:val="0"/>
          <w:color w:val="020E44"/>
          <w:sz w:val="22"/>
          <w:szCs w:val="22"/>
        </w:rPr>
        <w:t xml:space="preserve"> be released to parents during a lockdown. </w:t>
      </w:r>
    </w:p>
    <w:p w14:paraId="45B36C59" w14:textId="77777777" w:rsidR="00F005FE" w:rsidRPr="00F005FE" w:rsidRDefault="00F005FE" w:rsidP="00F005FE">
      <w:pPr>
        <w:spacing w:after="160" w:line="192" w:lineRule="auto"/>
        <w:ind w:left="720"/>
        <w:contextualSpacing/>
        <w:rPr>
          <w:rFonts w:ascii="Malgun Gothic" w:eastAsia="Malgun Gothic" w:hAnsi="Malgun Gothic" w:cs="Calibri Light"/>
          <w:b w:val="0"/>
          <w:bCs w:val="0"/>
          <w:color w:val="020E44"/>
          <w:sz w:val="22"/>
          <w:szCs w:val="22"/>
        </w:rPr>
      </w:pPr>
      <w:r w:rsidRPr="00F005FE">
        <w:rPr>
          <w:rFonts w:ascii="Symbol" w:eastAsia="Symbol" w:hAnsi="Symbol" w:cs="Symbol"/>
          <w:b w:val="0"/>
          <w:bCs w:val="0"/>
          <w:color w:val="020E44"/>
          <w:sz w:val="22"/>
          <w:szCs w:val="22"/>
        </w:rPr>
        <w:t></w:t>
      </w:r>
      <w:r w:rsidRPr="00F005FE">
        <w:rPr>
          <w:rFonts w:ascii="Malgun Gothic" w:eastAsia="Malgun Gothic" w:hAnsi="Malgun Gothic" w:cs="Calibri Light"/>
          <w:b w:val="0"/>
          <w:bCs w:val="0"/>
          <w:color w:val="020E44"/>
          <w:sz w:val="22"/>
          <w:szCs w:val="22"/>
        </w:rPr>
        <w:t xml:space="preserve"> Do not come to the school. They could interfere with emergency support provider’s access to the school and may even put themselves and others in danger </w:t>
      </w:r>
    </w:p>
    <w:p w14:paraId="45D148C7" w14:textId="77777777" w:rsidR="00F005FE" w:rsidRPr="00F005FE" w:rsidRDefault="00F005FE" w:rsidP="00F005FE">
      <w:pPr>
        <w:spacing w:after="160" w:line="192" w:lineRule="auto"/>
        <w:ind w:left="720"/>
        <w:contextualSpacing/>
        <w:rPr>
          <w:rFonts w:ascii="Malgun Gothic" w:eastAsia="Malgun Gothic" w:hAnsi="Malgun Gothic" w:cs="Calibri Light"/>
          <w:b w:val="0"/>
          <w:bCs w:val="0"/>
          <w:color w:val="020E44"/>
          <w:sz w:val="22"/>
          <w:szCs w:val="22"/>
        </w:rPr>
      </w:pPr>
      <w:r w:rsidRPr="00F005FE">
        <w:rPr>
          <w:rFonts w:ascii="Symbol" w:eastAsia="Symbol" w:hAnsi="Symbol" w:cs="Symbol"/>
          <w:b w:val="0"/>
          <w:bCs w:val="0"/>
          <w:color w:val="020E44"/>
          <w:sz w:val="22"/>
          <w:szCs w:val="22"/>
        </w:rPr>
        <w:t></w:t>
      </w:r>
      <w:r w:rsidRPr="00F005FE">
        <w:rPr>
          <w:rFonts w:ascii="Malgun Gothic" w:eastAsia="Malgun Gothic" w:hAnsi="Malgun Gothic" w:cs="Calibri Light"/>
          <w:b w:val="0"/>
          <w:bCs w:val="0"/>
          <w:color w:val="020E44"/>
          <w:sz w:val="22"/>
          <w:szCs w:val="22"/>
        </w:rPr>
        <w:t xml:space="preserve"> Wait for the school to contact them about when it is safe to collect their children, and where this will be from. </w:t>
      </w:r>
    </w:p>
    <w:p w14:paraId="3CFD00EA" w14:textId="77777777" w:rsidR="00F005FE" w:rsidRPr="00F005FE" w:rsidRDefault="00F005FE" w:rsidP="00F005FE">
      <w:pPr>
        <w:spacing w:after="160" w:line="192" w:lineRule="auto"/>
        <w:ind w:left="720"/>
        <w:contextualSpacing/>
        <w:rPr>
          <w:rFonts w:ascii="Malgun Gothic" w:eastAsia="Malgun Gothic" w:hAnsi="Malgun Gothic"/>
          <w:b w:val="0"/>
          <w:bCs w:val="0"/>
          <w:color w:val="020E44"/>
          <w:sz w:val="22"/>
          <w:szCs w:val="22"/>
        </w:rPr>
      </w:pPr>
      <w:r w:rsidRPr="00F005FE">
        <w:rPr>
          <w:rFonts w:ascii="Symbol" w:eastAsia="Symbol" w:hAnsi="Symbol" w:cs="Symbol"/>
          <w:b w:val="0"/>
          <w:bCs w:val="0"/>
          <w:color w:val="020E44"/>
          <w:sz w:val="22"/>
          <w:szCs w:val="22"/>
        </w:rPr>
        <w:t></w:t>
      </w:r>
      <w:r w:rsidRPr="00F005FE">
        <w:rPr>
          <w:rFonts w:ascii="Malgun Gothic" w:eastAsia="Malgun Gothic" w:hAnsi="Malgun Gothic" w:cs="Calibri Light"/>
          <w:b w:val="0"/>
          <w:bCs w:val="0"/>
          <w:color w:val="020E44"/>
          <w:sz w:val="22"/>
          <w:szCs w:val="22"/>
        </w:rPr>
        <w:t xml:space="preserve"> Are aware of what will happen if the lockdown continues beyond school hours. The ‘communication with parents’ section of the school lockdown plan needs to reassure parents that the school understands their concern for their children’s welfare and that everything that can possibly be done to ensure children’s safety will be done. However, it may also be prudent to reinforce the message that ‘the </w:t>
      </w:r>
      <w:r w:rsidRPr="00F005FE">
        <w:rPr>
          <w:rFonts w:ascii="Malgun Gothic" w:eastAsia="Malgun Gothic" w:hAnsi="Malgun Gothic" w:cs="Calibri Light"/>
          <w:b w:val="0"/>
          <w:bCs w:val="0"/>
          <w:color w:val="020E44"/>
          <w:sz w:val="22"/>
          <w:szCs w:val="22"/>
        </w:rPr>
        <w:lastRenderedPageBreak/>
        <w:t>school is in a full lockdown situation. During this period the switchboard and entrances will be un-manned, external doors locked and nobody is allowed in or out…’ Should parents present at the school during a lockdown under no circumstances</w:t>
      </w:r>
      <w:r w:rsidRPr="00F005FE">
        <w:rPr>
          <w:rFonts w:ascii="Malgun Gothic" w:eastAsia="Malgun Gothic" w:hAnsi="Malgun Gothic"/>
          <w:b w:val="0"/>
          <w:bCs w:val="0"/>
          <w:color w:val="020E44"/>
          <w:sz w:val="22"/>
          <w:szCs w:val="22"/>
        </w:rPr>
        <w:t xml:space="preserve"> should members of staff leave the building to communicate directly with them. Emergency Services will support the decision of the Head Teacher with regarding the timing of communication to parents. In the event of a prolonged lockdown or more severe scenario, emergency services, local authorities and voluntary sector organisations will work together to co-ordinate practical and emotional support to those affected by any emergency. </w:t>
      </w:r>
    </w:p>
    <w:p w14:paraId="493AF6BD" w14:textId="77777777" w:rsidR="00F005FE" w:rsidRPr="00F005FE" w:rsidRDefault="00F005FE" w:rsidP="00F005FE">
      <w:pPr>
        <w:spacing w:after="160" w:line="192" w:lineRule="auto"/>
        <w:ind w:left="720"/>
        <w:contextualSpacing/>
        <w:rPr>
          <w:rFonts w:ascii="Malgun Gothic" w:eastAsia="Malgun Gothic" w:hAnsi="Malgun Gothic"/>
          <w:b w:val="0"/>
          <w:bCs w:val="0"/>
          <w:color w:val="020E44"/>
          <w:sz w:val="22"/>
          <w:szCs w:val="22"/>
        </w:rPr>
      </w:pPr>
      <w:r w:rsidRPr="00F005FE">
        <w:rPr>
          <w:rFonts w:ascii="Malgun Gothic" w:eastAsia="Malgun Gothic" w:hAnsi="Malgun Gothic"/>
          <w:b w:val="0"/>
          <w:bCs w:val="0"/>
          <w:color w:val="020E44"/>
          <w:sz w:val="22"/>
          <w:szCs w:val="22"/>
        </w:rPr>
        <w:t>Useful Links</w:t>
      </w:r>
    </w:p>
    <w:p w14:paraId="5B668062" w14:textId="77777777" w:rsidR="00F005FE" w:rsidRPr="00F005FE" w:rsidRDefault="00007040" w:rsidP="00F005FE">
      <w:pPr>
        <w:spacing w:after="160" w:line="192" w:lineRule="auto"/>
        <w:ind w:left="720"/>
        <w:contextualSpacing/>
        <w:rPr>
          <w:rFonts w:ascii="Malgun Gothic" w:eastAsia="Malgun Gothic" w:hAnsi="Malgun Gothic"/>
          <w:b w:val="0"/>
          <w:bCs w:val="0"/>
          <w:color w:val="020E44"/>
          <w:sz w:val="22"/>
          <w:szCs w:val="22"/>
        </w:rPr>
      </w:pPr>
      <w:hyperlink r:id="rId16" w:history="1">
        <w:r w:rsidR="00F005FE" w:rsidRPr="00F005FE">
          <w:rPr>
            <w:rFonts w:ascii="Malgun Gothic" w:eastAsia="Malgun Gothic" w:hAnsi="Malgun Gothic"/>
            <w:b w:val="0"/>
            <w:bCs w:val="0"/>
            <w:color w:val="020E44"/>
            <w:sz w:val="22"/>
            <w:szCs w:val="22"/>
            <w:u w:val="single"/>
          </w:rPr>
          <w:t>https://www.gov.uk/government/publications/developing-dynamic-lockdownprocedures</w:t>
        </w:r>
      </w:hyperlink>
    </w:p>
    <w:p w14:paraId="6EE8EFBF" w14:textId="77777777" w:rsidR="00F005FE" w:rsidRPr="00F005FE" w:rsidRDefault="00007040" w:rsidP="00F005FE">
      <w:pPr>
        <w:spacing w:after="160" w:line="192" w:lineRule="auto"/>
        <w:ind w:left="720"/>
        <w:contextualSpacing/>
        <w:rPr>
          <w:rFonts w:ascii="Malgun Gothic" w:eastAsia="Malgun Gothic" w:hAnsi="Malgun Gothic"/>
          <w:b w:val="0"/>
          <w:bCs w:val="0"/>
          <w:color w:val="020E44"/>
          <w:sz w:val="22"/>
          <w:szCs w:val="22"/>
        </w:rPr>
      </w:pPr>
      <w:hyperlink r:id="rId17" w:history="1">
        <w:r w:rsidR="00F005FE" w:rsidRPr="00F005FE">
          <w:rPr>
            <w:rFonts w:ascii="Malgun Gothic" w:eastAsia="Malgun Gothic" w:hAnsi="Malgun Gothic"/>
            <w:b w:val="0"/>
            <w:bCs w:val="0"/>
            <w:color w:val="020E44"/>
            <w:sz w:val="22"/>
            <w:szCs w:val="22"/>
            <w:u w:val="single"/>
          </w:rPr>
          <w:t>https://www.gov.uk/government/collections/crowded-places</w:t>
        </w:r>
      </w:hyperlink>
    </w:p>
    <w:p w14:paraId="6AECD71F" w14:textId="77777777" w:rsidR="00F005FE" w:rsidRPr="00F005FE" w:rsidRDefault="00007040" w:rsidP="00F005FE">
      <w:pPr>
        <w:spacing w:after="160" w:line="192" w:lineRule="auto"/>
        <w:ind w:left="720"/>
        <w:contextualSpacing/>
        <w:rPr>
          <w:rFonts w:ascii="Malgun Gothic" w:eastAsia="Malgun Gothic" w:hAnsi="Malgun Gothic"/>
          <w:b w:val="0"/>
          <w:bCs w:val="0"/>
          <w:color w:val="020E44"/>
          <w:sz w:val="22"/>
          <w:szCs w:val="22"/>
        </w:rPr>
      </w:pPr>
      <w:hyperlink r:id="rId18" w:history="1">
        <w:r w:rsidR="00F005FE" w:rsidRPr="00F005FE">
          <w:rPr>
            <w:rFonts w:ascii="Malgun Gothic" w:eastAsia="Malgun Gothic" w:hAnsi="Malgun Gothic"/>
            <w:b w:val="0"/>
            <w:bCs w:val="0"/>
            <w:color w:val="020E44"/>
            <w:sz w:val="22"/>
            <w:szCs w:val="22"/>
            <w:u w:val="single"/>
          </w:rPr>
          <w:t>http://www.npcc.police.uk/CounterTerrorism/ACTforYouth.aspx</w:t>
        </w:r>
      </w:hyperlink>
    </w:p>
    <w:p w14:paraId="100C5B58" w14:textId="77777777" w:rsidR="00F005FE" w:rsidRPr="00F005FE" w:rsidRDefault="00F005FE" w:rsidP="00F005FE">
      <w:pPr>
        <w:spacing w:after="160" w:line="259" w:lineRule="auto"/>
        <w:ind w:left="720"/>
        <w:contextualSpacing/>
        <w:rPr>
          <w:rFonts w:ascii="Malgun Gothic" w:eastAsia="Malgun Gothic" w:hAnsi="Malgun Gothic"/>
          <w:b w:val="0"/>
          <w:bCs w:val="0"/>
          <w:color w:val="020E44"/>
          <w:sz w:val="22"/>
          <w:szCs w:val="22"/>
        </w:rPr>
      </w:pPr>
      <w:r w:rsidRPr="00F005FE">
        <w:rPr>
          <w:rFonts w:ascii="Malgun Gothic" w:eastAsia="Malgun Gothic" w:hAnsi="Malgun Gothic"/>
          <w:b w:val="0"/>
          <w:bCs w:val="0"/>
          <w:color w:val="020E44"/>
          <w:sz w:val="22"/>
          <w:szCs w:val="22"/>
        </w:rPr>
        <w:t xml:space="preserve"> </w:t>
      </w:r>
    </w:p>
    <w:p w14:paraId="70DF9E56" w14:textId="77777777" w:rsidR="00F005FE" w:rsidRPr="00F005FE" w:rsidRDefault="00F005FE" w:rsidP="00F005FE">
      <w:pPr>
        <w:spacing w:after="160" w:line="259" w:lineRule="auto"/>
        <w:ind w:left="720"/>
        <w:contextualSpacing/>
        <w:rPr>
          <w:rFonts w:ascii="Malgun Gothic" w:eastAsia="Malgun Gothic" w:hAnsi="Malgun Gothic"/>
          <w:b w:val="0"/>
          <w:bCs w:val="0"/>
          <w:color w:val="020E44"/>
          <w:sz w:val="22"/>
          <w:szCs w:val="22"/>
        </w:rPr>
      </w:pPr>
    </w:p>
    <w:p w14:paraId="44E871BC" w14:textId="77777777" w:rsidR="00F005FE" w:rsidRPr="00F005FE" w:rsidRDefault="00F005FE" w:rsidP="00F005FE">
      <w:pPr>
        <w:spacing w:after="160" w:line="259" w:lineRule="auto"/>
        <w:ind w:left="720"/>
        <w:contextualSpacing/>
        <w:rPr>
          <w:rFonts w:ascii="Malgun Gothic" w:eastAsia="Malgun Gothic" w:hAnsi="Malgun Gothic"/>
          <w:b w:val="0"/>
          <w:bCs w:val="0"/>
          <w:color w:val="020E44"/>
          <w:sz w:val="22"/>
          <w:szCs w:val="22"/>
        </w:rPr>
      </w:pPr>
    </w:p>
    <w:p w14:paraId="144A5D23" w14:textId="77777777" w:rsidR="00F005FE" w:rsidRPr="00F005FE" w:rsidRDefault="00F005FE" w:rsidP="00F005FE">
      <w:pPr>
        <w:spacing w:after="160" w:line="259" w:lineRule="auto"/>
        <w:ind w:left="720"/>
        <w:contextualSpacing/>
        <w:rPr>
          <w:rFonts w:ascii="Malgun Gothic" w:eastAsia="Malgun Gothic" w:hAnsi="Malgun Gothic"/>
          <w:b w:val="0"/>
          <w:bCs w:val="0"/>
          <w:color w:val="020E44"/>
          <w:sz w:val="22"/>
          <w:szCs w:val="22"/>
        </w:rPr>
      </w:pPr>
    </w:p>
    <w:p w14:paraId="738610EB" w14:textId="77777777" w:rsidR="00D250B7" w:rsidRPr="001D191D" w:rsidRDefault="00D250B7" w:rsidP="00D250B7">
      <w:pPr>
        <w:spacing w:after="200"/>
        <w:rPr>
          <w:rFonts w:ascii="Malgun Gothic" w:eastAsia="Malgun Gothic" w:hAnsi="Malgun Gothic"/>
          <w:b w:val="0"/>
          <w:bCs w:val="0"/>
          <w:sz w:val="22"/>
          <w:szCs w:val="22"/>
        </w:rPr>
      </w:pPr>
    </w:p>
    <w:sectPr w:rsidR="00D250B7" w:rsidRPr="001D191D" w:rsidSect="001D191D">
      <w:headerReference w:type="default" r:id="rId19"/>
      <w:footerReference w:type="default" r:id="rId20"/>
      <w:type w:val="continuous"/>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7CE6E" w14:textId="77777777" w:rsidR="003B7BEC" w:rsidRDefault="003B7BEC">
      <w:r>
        <w:separator/>
      </w:r>
    </w:p>
  </w:endnote>
  <w:endnote w:type="continuationSeparator" w:id="0">
    <w:p w14:paraId="4F1D5BF4" w14:textId="77777777" w:rsidR="003B7BEC" w:rsidRDefault="003B7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swiss"/>
    <w:notTrueType/>
    <w:pitch w:val="default"/>
    <w:sig w:usb0="00000003" w:usb1="00000000" w:usb2="00000000" w:usb3="00000000" w:csb0="00000001" w:csb1="00000000"/>
  </w:font>
  <w:font w:name="Malgun Gothic">
    <w:altName w:val="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F005FE" w:rsidRDefault="00F005FE" w:rsidP="00BC66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E4B5B7" w14:textId="77777777" w:rsidR="00F005FE" w:rsidRDefault="00F005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54413" w14:textId="77777777" w:rsidR="00D304BB" w:rsidRDefault="00D304BB" w:rsidP="00D304BB">
    <w:pPr>
      <w:pStyle w:val="Footer"/>
      <w:jc w:val="center"/>
      <w:rPr>
        <w:sz w:val="20"/>
      </w:rPr>
    </w:pPr>
    <w:r>
      <w:rPr>
        <w:sz w:val="20"/>
        <w:lang w:val="en-US"/>
      </w:rPr>
      <w:t xml:space="preserve">Page </w:t>
    </w:r>
    <w:r>
      <w:rPr>
        <w:sz w:val="20"/>
        <w:lang w:val="en-US"/>
      </w:rPr>
      <w:fldChar w:fldCharType="begin"/>
    </w:r>
    <w:r>
      <w:rPr>
        <w:sz w:val="20"/>
        <w:lang w:val="en-US"/>
      </w:rPr>
      <w:instrText xml:space="preserve"> PAGE </w:instrText>
    </w:r>
    <w:r>
      <w:rPr>
        <w:sz w:val="20"/>
        <w:lang w:val="en-US"/>
      </w:rPr>
      <w:fldChar w:fldCharType="separate"/>
    </w:r>
    <w:r>
      <w:rPr>
        <w:sz w:val="20"/>
        <w:lang w:val="en-US"/>
      </w:rPr>
      <w:t>6</w:t>
    </w:r>
    <w:r>
      <w:rPr>
        <w:sz w:val="20"/>
        <w:lang w:val="en-US"/>
      </w:rPr>
      <w:fldChar w:fldCharType="end"/>
    </w:r>
    <w:r>
      <w:rPr>
        <w:sz w:val="20"/>
        <w:lang w:val="en-US"/>
      </w:rPr>
      <w:t xml:space="preserve"> </w:t>
    </w:r>
  </w:p>
  <w:p w14:paraId="3A0FF5F2" w14:textId="77777777" w:rsidR="00D304BB" w:rsidRDefault="00D304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B5A37" w14:textId="77777777" w:rsidR="004654ED" w:rsidRDefault="004654ED">
    <w:pPr>
      <w:pStyle w:val="Footer"/>
      <w:jc w:val="center"/>
      <w:rPr>
        <w:sz w:val="20"/>
      </w:rPr>
    </w:pPr>
    <w:r>
      <w:rPr>
        <w:sz w:val="20"/>
        <w:lang w:val="en-US"/>
      </w:rPr>
      <w:t xml:space="preserve">Page </w:t>
    </w:r>
    <w:r w:rsidR="00B21725">
      <w:rPr>
        <w:sz w:val="20"/>
        <w:lang w:val="en-US"/>
      </w:rPr>
      <w:fldChar w:fldCharType="begin"/>
    </w:r>
    <w:r>
      <w:rPr>
        <w:sz w:val="20"/>
        <w:lang w:val="en-US"/>
      </w:rPr>
      <w:instrText xml:space="preserve"> PAGE </w:instrText>
    </w:r>
    <w:r w:rsidR="00B21725">
      <w:rPr>
        <w:sz w:val="20"/>
        <w:lang w:val="en-US"/>
      </w:rPr>
      <w:fldChar w:fldCharType="separate"/>
    </w:r>
    <w:r w:rsidR="00F34C1C">
      <w:rPr>
        <w:noProof/>
        <w:sz w:val="20"/>
        <w:lang w:val="en-US"/>
      </w:rPr>
      <w:t>1</w:t>
    </w:r>
    <w:r w:rsidR="00B21725">
      <w:rPr>
        <w:sz w:val="20"/>
        <w:lang w:val="en-US"/>
      </w:rPr>
      <w:fldChar w:fldCharType="end"/>
    </w:r>
    <w:r>
      <w:rPr>
        <w:sz w:val="20"/>
        <w:lang w:val="en-US"/>
      </w:rPr>
      <w:t xml:space="preserve"> </w:t>
    </w:r>
  </w:p>
  <w:p w14:paraId="3B7B4B86" w14:textId="77777777" w:rsidR="00553928" w:rsidRDefault="005539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95742" w14:textId="77777777" w:rsidR="003B7BEC" w:rsidRDefault="003B7BEC">
      <w:r>
        <w:separator/>
      </w:r>
    </w:p>
  </w:footnote>
  <w:footnote w:type="continuationSeparator" w:id="0">
    <w:p w14:paraId="6FC8696B" w14:textId="77777777" w:rsidR="003B7BEC" w:rsidRDefault="003B7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C1F82" w14:textId="77777777" w:rsidR="00F005FE" w:rsidRDefault="00F005FE">
    <w:pPr>
      <w:pStyle w:val="Header"/>
    </w:pPr>
    <w:r>
      <w:t>EHS Lockdown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1A86B" w14:textId="77777777" w:rsidR="00597702" w:rsidRDefault="00597702" w:rsidP="00597702">
    <w:pPr>
      <w:pStyle w:val="Header"/>
    </w:pPr>
    <w:r>
      <w:t>EHS Lockdown Policy</w:t>
    </w:r>
  </w:p>
  <w:p w14:paraId="5630AD66" w14:textId="77777777" w:rsidR="00501C2D" w:rsidRDefault="00501C2D">
    <w:pPr>
      <w:pStyle w:val="Header"/>
    </w:pPr>
  </w:p>
  <w:p w14:paraId="61829076" w14:textId="77777777" w:rsidR="00553928" w:rsidRDefault="005539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423"/>
    <w:multiLevelType w:val="hybridMultilevel"/>
    <w:tmpl w:val="0AA84C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E84E7B"/>
    <w:multiLevelType w:val="hybridMultilevel"/>
    <w:tmpl w:val="14E6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4D72EF"/>
    <w:multiLevelType w:val="hybridMultilevel"/>
    <w:tmpl w:val="3D926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B1ED2"/>
    <w:multiLevelType w:val="hybridMultilevel"/>
    <w:tmpl w:val="272C4C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7689A6"/>
    <w:multiLevelType w:val="hybridMultilevel"/>
    <w:tmpl w:val="367223BE"/>
    <w:lvl w:ilvl="0" w:tplc="758E28B2">
      <w:start w:val="1"/>
      <w:numFmt w:val="bullet"/>
      <w:lvlText w:val=""/>
      <w:lvlJc w:val="left"/>
      <w:pPr>
        <w:ind w:left="720" w:hanging="360"/>
      </w:pPr>
      <w:rPr>
        <w:rFonts w:ascii="Symbol" w:hAnsi="Symbol" w:hint="default"/>
      </w:rPr>
    </w:lvl>
    <w:lvl w:ilvl="1" w:tplc="BD64247C">
      <w:start w:val="1"/>
      <w:numFmt w:val="bullet"/>
      <w:lvlText w:val="o"/>
      <w:lvlJc w:val="left"/>
      <w:pPr>
        <w:ind w:left="1440" w:hanging="360"/>
      </w:pPr>
      <w:rPr>
        <w:rFonts w:ascii="Courier New" w:hAnsi="Courier New" w:hint="default"/>
      </w:rPr>
    </w:lvl>
    <w:lvl w:ilvl="2" w:tplc="1FD0F172">
      <w:start w:val="1"/>
      <w:numFmt w:val="bullet"/>
      <w:lvlText w:val=""/>
      <w:lvlJc w:val="left"/>
      <w:pPr>
        <w:ind w:left="2160" w:hanging="360"/>
      </w:pPr>
      <w:rPr>
        <w:rFonts w:ascii="Wingdings" w:hAnsi="Wingdings" w:hint="default"/>
      </w:rPr>
    </w:lvl>
    <w:lvl w:ilvl="3" w:tplc="512216F0">
      <w:start w:val="1"/>
      <w:numFmt w:val="bullet"/>
      <w:lvlText w:val=""/>
      <w:lvlJc w:val="left"/>
      <w:pPr>
        <w:ind w:left="2880" w:hanging="360"/>
      </w:pPr>
      <w:rPr>
        <w:rFonts w:ascii="Symbol" w:hAnsi="Symbol" w:hint="default"/>
      </w:rPr>
    </w:lvl>
    <w:lvl w:ilvl="4" w:tplc="4B02E7BA">
      <w:start w:val="1"/>
      <w:numFmt w:val="bullet"/>
      <w:lvlText w:val="o"/>
      <w:lvlJc w:val="left"/>
      <w:pPr>
        <w:ind w:left="3600" w:hanging="360"/>
      </w:pPr>
      <w:rPr>
        <w:rFonts w:ascii="Courier New" w:hAnsi="Courier New" w:hint="default"/>
      </w:rPr>
    </w:lvl>
    <w:lvl w:ilvl="5" w:tplc="8E26E788">
      <w:start w:val="1"/>
      <w:numFmt w:val="bullet"/>
      <w:lvlText w:val=""/>
      <w:lvlJc w:val="left"/>
      <w:pPr>
        <w:ind w:left="4320" w:hanging="360"/>
      </w:pPr>
      <w:rPr>
        <w:rFonts w:ascii="Wingdings" w:hAnsi="Wingdings" w:hint="default"/>
      </w:rPr>
    </w:lvl>
    <w:lvl w:ilvl="6" w:tplc="FA5EB498">
      <w:start w:val="1"/>
      <w:numFmt w:val="bullet"/>
      <w:lvlText w:val=""/>
      <w:lvlJc w:val="left"/>
      <w:pPr>
        <w:ind w:left="5040" w:hanging="360"/>
      </w:pPr>
      <w:rPr>
        <w:rFonts w:ascii="Symbol" w:hAnsi="Symbol" w:hint="default"/>
      </w:rPr>
    </w:lvl>
    <w:lvl w:ilvl="7" w:tplc="B87AD10E">
      <w:start w:val="1"/>
      <w:numFmt w:val="bullet"/>
      <w:lvlText w:val="o"/>
      <w:lvlJc w:val="left"/>
      <w:pPr>
        <w:ind w:left="5760" w:hanging="360"/>
      </w:pPr>
      <w:rPr>
        <w:rFonts w:ascii="Courier New" w:hAnsi="Courier New" w:hint="default"/>
      </w:rPr>
    </w:lvl>
    <w:lvl w:ilvl="8" w:tplc="9470007A">
      <w:start w:val="1"/>
      <w:numFmt w:val="bullet"/>
      <w:lvlText w:val=""/>
      <w:lvlJc w:val="left"/>
      <w:pPr>
        <w:ind w:left="6480" w:hanging="360"/>
      </w:pPr>
      <w:rPr>
        <w:rFonts w:ascii="Wingdings" w:hAnsi="Wingdings"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C7B555C"/>
    <w:multiLevelType w:val="hybridMultilevel"/>
    <w:tmpl w:val="E66AF526"/>
    <w:lvl w:ilvl="0" w:tplc="50B48A18">
      <w:start w:val="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9C5423"/>
    <w:multiLevelType w:val="hybridMultilevel"/>
    <w:tmpl w:val="2E5E1C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ED86A08"/>
    <w:multiLevelType w:val="hybridMultilevel"/>
    <w:tmpl w:val="088AF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EB1FBD"/>
    <w:multiLevelType w:val="hybridMultilevel"/>
    <w:tmpl w:val="A600C15A"/>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0" w15:restartNumberingAfterBreak="0">
    <w:nsid w:val="22085146"/>
    <w:multiLevelType w:val="hybridMultilevel"/>
    <w:tmpl w:val="79B0B2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A0D6C32"/>
    <w:multiLevelType w:val="hybridMultilevel"/>
    <w:tmpl w:val="2E365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C7C12"/>
    <w:multiLevelType w:val="hybridMultilevel"/>
    <w:tmpl w:val="90EE7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B7077B"/>
    <w:multiLevelType w:val="hybridMultilevel"/>
    <w:tmpl w:val="61183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2B37E0"/>
    <w:multiLevelType w:val="multilevel"/>
    <w:tmpl w:val="D62A9E7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EAD2CA5"/>
    <w:multiLevelType w:val="hybridMultilevel"/>
    <w:tmpl w:val="A1744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0863A1"/>
    <w:multiLevelType w:val="multilevel"/>
    <w:tmpl w:val="E6D878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42C7D40"/>
    <w:multiLevelType w:val="hybridMultilevel"/>
    <w:tmpl w:val="BED4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4332B6"/>
    <w:multiLevelType w:val="multilevel"/>
    <w:tmpl w:val="6AB4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DC1353"/>
    <w:multiLevelType w:val="hybridMultilevel"/>
    <w:tmpl w:val="18CCA9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6C09BB"/>
    <w:multiLevelType w:val="hybridMultilevel"/>
    <w:tmpl w:val="DD12B1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18D64AC"/>
    <w:multiLevelType w:val="hybridMultilevel"/>
    <w:tmpl w:val="E3109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D15AF8"/>
    <w:multiLevelType w:val="hybridMultilevel"/>
    <w:tmpl w:val="623022E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3" w15:restartNumberingAfterBreak="0">
    <w:nsid w:val="58ED4C83"/>
    <w:multiLevelType w:val="hybridMultilevel"/>
    <w:tmpl w:val="E7A076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AE26532"/>
    <w:multiLevelType w:val="hybridMultilevel"/>
    <w:tmpl w:val="0B96C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5" w15:restartNumberingAfterBreak="0">
    <w:nsid w:val="637A785E"/>
    <w:multiLevelType w:val="hybridMultilevel"/>
    <w:tmpl w:val="047E9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E0784D"/>
    <w:multiLevelType w:val="hybridMultilevel"/>
    <w:tmpl w:val="ECDC71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90C377E"/>
    <w:multiLevelType w:val="hybridMultilevel"/>
    <w:tmpl w:val="58D8A8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F9B2A5C"/>
    <w:multiLevelType w:val="hybridMultilevel"/>
    <w:tmpl w:val="2A1A98F0"/>
    <w:lvl w:ilvl="0" w:tplc="5A3063B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6281564">
    <w:abstractNumId w:val="5"/>
  </w:num>
  <w:num w:numId="2" w16cid:durableId="107432460">
    <w:abstractNumId w:val="2"/>
  </w:num>
  <w:num w:numId="3" w16cid:durableId="553734896">
    <w:abstractNumId w:val="11"/>
  </w:num>
  <w:num w:numId="4" w16cid:durableId="684786770">
    <w:abstractNumId w:val="20"/>
  </w:num>
  <w:num w:numId="5" w16cid:durableId="1864591579">
    <w:abstractNumId w:val="10"/>
  </w:num>
  <w:num w:numId="6" w16cid:durableId="528420815">
    <w:abstractNumId w:val="1"/>
  </w:num>
  <w:num w:numId="7" w16cid:durableId="1191643685">
    <w:abstractNumId w:val="27"/>
  </w:num>
  <w:num w:numId="8" w16cid:durableId="511532447">
    <w:abstractNumId w:val="26"/>
  </w:num>
  <w:num w:numId="9" w16cid:durableId="1040209952">
    <w:abstractNumId w:val="28"/>
  </w:num>
  <w:num w:numId="10" w16cid:durableId="1853840326">
    <w:abstractNumId w:val="14"/>
  </w:num>
  <w:num w:numId="11" w16cid:durableId="1659338476">
    <w:abstractNumId w:val="6"/>
  </w:num>
  <w:num w:numId="12" w16cid:durableId="776027698">
    <w:abstractNumId w:val="18"/>
  </w:num>
  <w:num w:numId="13" w16cid:durableId="1331102119">
    <w:abstractNumId w:val="19"/>
  </w:num>
  <w:num w:numId="14" w16cid:durableId="37052417">
    <w:abstractNumId w:val="25"/>
  </w:num>
  <w:num w:numId="15" w16cid:durableId="1746032070">
    <w:abstractNumId w:val="16"/>
  </w:num>
  <w:num w:numId="16" w16cid:durableId="1568106857">
    <w:abstractNumId w:val="4"/>
  </w:num>
  <w:num w:numId="17" w16cid:durableId="1740900985">
    <w:abstractNumId w:val="22"/>
  </w:num>
  <w:num w:numId="18" w16cid:durableId="1565094349">
    <w:abstractNumId w:val="3"/>
  </w:num>
  <w:num w:numId="19" w16cid:durableId="1261599295">
    <w:abstractNumId w:val="15"/>
  </w:num>
  <w:num w:numId="20" w16cid:durableId="753622905">
    <w:abstractNumId w:val="17"/>
  </w:num>
  <w:num w:numId="21" w16cid:durableId="1428188478">
    <w:abstractNumId w:val="13"/>
  </w:num>
  <w:num w:numId="22" w16cid:durableId="275531030">
    <w:abstractNumId w:val="9"/>
  </w:num>
  <w:num w:numId="23" w16cid:durableId="687025943">
    <w:abstractNumId w:val="0"/>
  </w:num>
  <w:num w:numId="24" w16cid:durableId="368725993">
    <w:abstractNumId w:val="23"/>
  </w:num>
  <w:num w:numId="25" w16cid:durableId="3285796">
    <w:abstractNumId w:val="8"/>
  </w:num>
  <w:num w:numId="26" w16cid:durableId="1441072983">
    <w:abstractNumId w:val="21"/>
  </w:num>
  <w:num w:numId="27" w16cid:durableId="63182746">
    <w:abstractNumId w:val="7"/>
  </w:num>
  <w:num w:numId="28" w16cid:durableId="1853228736">
    <w:abstractNumId w:val="12"/>
  </w:num>
  <w:num w:numId="29" w16cid:durableId="533886562">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FAD"/>
    <w:rsid w:val="0000491B"/>
    <w:rsid w:val="00007040"/>
    <w:rsid w:val="00012EFD"/>
    <w:rsid w:val="00051E19"/>
    <w:rsid w:val="001A034D"/>
    <w:rsid w:val="001D191D"/>
    <w:rsid w:val="001F736E"/>
    <w:rsid w:val="0024274B"/>
    <w:rsid w:val="0026012A"/>
    <w:rsid w:val="002A52EA"/>
    <w:rsid w:val="00300E3C"/>
    <w:rsid w:val="00365A26"/>
    <w:rsid w:val="00377CEF"/>
    <w:rsid w:val="003B7BEC"/>
    <w:rsid w:val="003C7647"/>
    <w:rsid w:val="003F2584"/>
    <w:rsid w:val="00403ACF"/>
    <w:rsid w:val="00405B1B"/>
    <w:rsid w:val="00410745"/>
    <w:rsid w:val="004654ED"/>
    <w:rsid w:val="004B3332"/>
    <w:rsid w:val="00501C2D"/>
    <w:rsid w:val="00506590"/>
    <w:rsid w:val="00522086"/>
    <w:rsid w:val="00553928"/>
    <w:rsid w:val="005651C6"/>
    <w:rsid w:val="00580095"/>
    <w:rsid w:val="00597702"/>
    <w:rsid w:val="005A1BB8"/>
    <w:rsid w:val="006106E1"/>
    <w:rsid w:val="00696261"/>
    <w:rsid w:val="006A5DF0"/>
    <w:rsid w:val="006C2FE9"/>
    <w:rsid w:val="006C4F56"/>
    <w:rsid w:val="00724D1C"/>
    <w:rsid w:val="007E6288"/>
    <w:rsid w:val="00801534"/>
    <w:rsid w:val="008310AE"/>
    <w:rsid w:val="0085288E"/>
    <w:rsid w:val="00873478"/>
    <w:rsid w:val="008738B6"/>
    <w:rsid w:val="00950161"/>
    <w:rsid w:val="00A131B8"/>
    <w:rsid w:val="00A254FD"/>
    <w:rsid w:val="00A65651"/>
    <w:rsid w:val="00A9757A"/>
    <w:rsid w:val="00AC3F13"/>
    <w:rsid w:val="00AC568D"/>
    <w:rsid w:val="00B21725"/>
    <w:rsid w:val="00B27238"/>
    <w:rsid w:val="00B67E5A"/>
    <w:rsid w:val="00B87029"/>
    <w:rsid w:val="00BB5A6F"/>
    <w:rsid w:val="00BF1FAD"/>
    <w:rsid w:val="00C178CB"/>
    <w:rsid w:val="00C529E8"/>
    <w:rsid w:val="00CB001E"/>
    <w:rsid w:val="00CC1397"/>
    <w:rsid w:val="00CC3EB9"/>
    <w:rsid w:val="00CD15CC"/>
    <w:rsid w:val="00CF2F2B"/>
    <w:rsid w:val="00D250B7"/>
    <w:rsid w:val="00D304BB"/>
    <w:rsid w:val="00D427A1"/>
    <w:rsid w:val="00DA26E8"/>
    <w:rsid w:val="00DD1CFF"/>
    <w:rsid w:val="00DE7E6F"/>
    <w:rsid w:val="00E063ED"/>
    <w:rsid w:val="00E1546A"/>
    <w:rsid w:val="00E24137"/>
    <w:rsid w:val="00E509B0"/>
    <w:rsid w:val="00E55769"/>
    <w:rsid w:val="00E76E96"/>
    <w:rsid w:val="00E81E39"/>
    <w:rsid w:val="00EC3216"/>
    <w:rsid w:val="00EC3D9F"/>
    <w:rsid w:val="00ED1906"/>
    <w:rsid w:val="00F005FE"/>
    <w:rsid w:val="00F34C1C"/>
    <w:rsid w:val="00F53EB6"/>
    <w:rsid w:val="00F70E00"/>
    <w:rsid w:val="1F87F45F"/>
    <w:rsid w:val="62E9A360"/>
    <w:rsid w:val="68B229C8"/>
    <w:rsid w:val="69F91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C7DD722"/>
  <w15:docId w15:val="{96FCA2F7-0F65-4B09-8044-EA90E60DD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725"/>
    <w:rPr>
      <w:rFonts w:ascii="Arial" w:hAnsi="Arial"/>
      <w:b/>
      <w:bCs/>
      <w:sz w:val="32"/>
      <w:szCs w:val="32"/>
      <w:lang w:eastAsia="en-US"/>
    </w:rPr>
  </w:style>
  <w:style w:type="paragraph" w:styleId="Heading1">
    <w:name w:val="heading 1"/>
    <w:basedOn w:val="Normal"/>
    <w:next w:val="Normal"/>
    <w:link w:val="Heading1Char"/>
    <w:qFormat/>
    <w:rsid w:val="00E81E39"/>
    <w:pPr>
      <w:keepNext/>
      <w:jc w:val="center"/>
      <w:outlineLvl w:val="0"/>
    </w:pPr>
    <w:rPr>
      <w:rFonts w:ascii="Times New Roman" w:hAnsi="Times New Roman"/>
      <w:sz w:val="24"/>
      <w:szCs w:val="20"/>
    </w:rPr>
  </w:style>
  <w:style w:type="paragraph" w:styleId="Heading2">
    <w:name w:val="heading 2"/>
    <w:basedOn w:val="Normal"/>
    <w:next w:val="Normal"/>
    <w:link w:val="Heading2Char"/>
    <w:unhideWhenUsed/>
    <w:qFormat/>
    <w:rsid w:val="00300E3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300E3C"/>
    <w:pPr>
      <w:keepNext/>
      <w:spacing w:before="100" w:beforeAutospacing="1" w:after="120"/>
      <w:outlineLvl w:val="2"/>
    </w:pPr>
    <w:rPr>
      <w:rFonts w:ascii="Calibri" w:hAnsi="Calibri"/>
      <w:sz w:val="24"/>
      <w:szCs w:val="24"/>
    </w:rPr>
  </w:style>
  <w:style w:type="paragraph" w:styleId="Heading4">
    <w:name w:val="heading 4"/>
    <w:basedOn w:val="Normal"/>
    <w:next w:val="Normal"/>
    <w:link w:val="Heading4Char"/>
    <w:qFormat/>
    <w:rsid w:val="00300E3C"/>
    <w:pPr>
      <w:keepNext/>
      <w:spacing w:before="100" w:beforeAutospacing="1" w:after="100" w:afterAutospacing="1" w:line="480" w:lineRule="auto"/>
      <w:jc w:val="center"/>
      <w:outlineLvl w:val="3"/>
    </w:pPr>
    <w:rPr>
      <w:rFonts w:ascii="Calibri" w:hAnsi="Calibri"/>
      <w:sz w:val="9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21725"/>
    <w:pPr>
      <w:autoSpaceDE w:val="0"/>
      <w:autoSpaceDN w:val="0"/>
      <w:adjustRightInd w:val="0"/>
    </w:pPr>
    <w:rPr>
      <w:rFonts w:ascii="Times New Roman" w:hAnsi="Times New Roman"/>
      <w:b w:val="0"/>
      <w:bCs w:val="0"/>
      <w:color w:val="000000"/>
      <w:sz w:val="20"/>
      <w:szCs w:val="24"/>
      <w:lang w:val="en-US"/>
    </w:rPr>
  </w:style>
  <w:style w:type="paragraph" w:customStyle="1" w:styleId="hanging3">
    <w:name w:val="hanging3"/>
    <w:rsid w:val="00B21725"/>
    <w:pPr>
      <w:autoSpaceDE w:val="0"/>
      <w:autoSpaceDN w:val="0"/>
      <w:adjustRightInd w:val="0"/>
      <w:ind w:left="1440" w:hanging="1440"/>
    </w:pPr>
    <w:rPr>
      <w:color w:val="000000"/>
      <w:szCs w:val="24"/>
      <w:lang w:val="en-US" w:eastAsia="en-US"/>
    </w:rPr>
  </w:style>
  <w:style w:type="paragraph" w:customStyle="1" w:styleId="hanging1">
    <w:name w:val="hanging1"/>
    <w:rsid w:val="00B21725"/>
    <w:pPr>
      <w:autoSpaceDE w:val="0"/>
      <w:autoSpaceDN w:val="0"/>
      <w:adjustRightInd w:val="0"/>
      <w:ind w:left="720" w:hanging="720"/>
    </w:pPr>
    <w:rPr>
      <w:rFonts w:ascii="Tms Rmn" w:hAnsi="Tms Rmn"/>
      <w:color w:val="000000"/>
      <w:szCs w:val="24"/>
      <w:lang w:val="en-US" w:eastAsia="en-US"/>
    </w:rPr>
  </w:style>
  <w:style w:type="paragraph" w:customStyle="1" w:styleId="hanging10">
    <w:name w:val="hanging10"/>
    <w:rsid w:val="00B21725"/>
    <w:pPr>
      <w:autoSpaceDE w:val="0"/>
      <w:autoSpaceDN w:val="0"/>
      <w:adjustRightInd w:val="0"/>
      <w:ind w:left="2880" w:hanging="2880"/>
    </w:pPr>
    <w:rPr>
      <w:color w:val="000000"/>
      <w:sz w:val="24"/>
      <w:szCs w:val="24"/>
    </w:rPr>
  </w:style>
  <w:style w:type="paragraph" w:styleId="Header">
    <w:name w:val="header"/>
    <w:basedOn w:val="Normal"/>
    <w:link w:val="HeaderChar"/>
    <w:uiPriority w:val="99"/>
    <w:rsid w:val="00B21725"/>
    <w:pPr>
      <w:tabs>
        <w:tab w:val="center" w:pos="4153"/>
        <w:tab w:val="right" w:pos="8306"/>
      </w:tabs>
    </w:pPr>
  </w:style>
  <w:style w:type="paragraph" w:styleId="Footer">
    <w:name w:val="footer"/>
    <w:basedOn w:val="Normal"/>
    <w:link w:val="FooterChar"/>
    <w:uiPriority w:val="99"/>
    <w:rsid w:val="00B21725"/>
    <w:pPr>
      <w:tabs>
        <w:tab w:val="center" w:pos="4153"/>
        <w:tab w:val="right" w:pos="8306"/>
      </w:tabs>
    </w:pPr>
  </w:style>
  <w:style w:type="table" w:styleId="TableGrid">
    <w:name w:val="Table Grid"/>
    <w:basedOn w:val="TableNormal"/>
    <w:uiPriority w:val="59"/>
    <w:rsid w:val="00A254FD"/>
    <w:pPr>
      <w:ind w:left="1440" w:firstLine="72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254FD"/>
    <w:rPr>
      <w:rFonts w:ascii="Tahoma" w:hAnsi="Tahoma" w:cs="Tahoma"/>
      <w:sz w:val="16"/>
      <w:szCs w:val="16"/>
    </w:rPr>
  </w:style>
  <w:style w:type="character" w:customStyle="1" w:styleId="BalloonTextChar">
    <w:name w:val="Balloon Text Char"/>
    <w:basedOn w:val="DefaultParagraphFont"/>
    <w:link w:val="BalloonText"/>
    <w:uiPriority w:val="99"/>
    <w:rsid w:val="00A254FD"/>
    <w:rPr>
      <w:rFonts w:ascii="Tahoma" w:hAnsi="Tahoma" w:cs="Tahoma"/>
      <w:b/>
      <w:bCs/>
      <w:sz w:val="16"/>
      <w:szCs w:val="16"/>
      <w:lang w:eastAsia="en-US"/>
    </w:rPr>
  </w:style>
  <w:style w:type="paragraph" w:styleId="ListParagraph">
    <w:name w:val="List Paragraph"/>
    <w:aliases w:val="F5 List Paragraph,List Paragraph1,Dot pt,No Spacing1,List Paragraph Char Char Char,Indicator Text,Numbered Para 1,Bullet 1,Bullet Points,MAIN CONTENT,OBC Bullet,List Paragraph12,List Paragraph11,Colorful List - Accent 11,Normal numbered"/>
    <w:basedOn w:val="Normal"/>
    <w:link w:val="ListParagraphChar"/>
    <w:uiPriority w:val="34"/>
    <w:qFormat/>
    <w:rsid w:val="00501C2D"/>
    <w:pPr>
      <w:ind w:left="720"/>
      <w:contextualSpacing/>
    </w:pPr>
  </w:style>
  <w:style w:type="table" w:customStyle="1" w:styleId="TableGrid1">
    <w:name w:val="Table Grid1"/>
    <w:basedOn w:val="TableNormal"/>
    <w:next w:val="TableGrid"/>
    <w:uiPriority w:val="59"/>
    <w:rsid w:val="003C76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81E39"/>
    <w:rPr>
      <w:b/>
      <w:bCs/>
      <w:sz w:val="24"/>
      <w:lang w:eastAsia="en-US"/>
    </w:rPr>
  </w:style>
  <w:style w:type="numbering" w:customStyle="1" w:styleId="NoList1">
    <w:name w:val="No List1"/>
    <w:next w:val="NoList"/>
    <w:uiPriority w:val="99"/>
    <w:semiHidden/>
    <w:unhideWhenUsed/>
    <w:rsid w:val="00D250B7"/>
  </w:style>
  <w:style w:type="character" w:customStyle="1" w:styleId="HeaderChar">
    <w:name w:val="Header Char"/>
    <w:basedOn w:val="DefaultParagraphFont"/>
    <w:link w:val="Header"/>
    <w:uiPriority w:val="99"/>
    <w:rsid w:val="00D250B7"/>
    <w:rPr>
      <w:rFonts w:ascii="Arial" w:hAnsi="Arial"/>
      <w:b/>
      <w:bCs/>
      <w:sz w:val="32"/>
      <w:szCs w:val="32"/>
      <w:lang w:eastAsia="en-US"/>
    </w:rPr>
  </w:style>
  <w:style w:type="character" w:customStyle="1" w:styleId="FooterChar">
    <w:name w:val="Footer Char"/>
    <w:basedOn w:val="DefaultParagraphFont"/>
    <w:link w:val="Footer"/>
    <w:uiPriority w:val="99"/>
    <w:rsid w:val="00D250B7"/>
    <w:rPr>
      <w:rFonts w:ascii="Arial" w:hAnsi="Arial"/>
      <w:b/>
      <w:bCs/>
      <w:sz w:val="32"/>
      <w:szCs w:val="32"/>
      <w:lang w:eastAsia="en-US"/>
    </w:rPr>
  </w:style>
  <w:style w:type="character" w:customStyle="1" w:styleId="Hyperlink1">
    <w:name w:val="Hyperlink1"/>
    <w:basedOn w:val="DefaultParagraphFont"/>
    <w:uiPriority w:val="99"/>
    <w:unhideWhenUsed/>
    <w:rsid w:val="00D250B7"/>
    <w:rPr>
      <w:color w:val="0000FF"/>
      <w:u w:val="single"/>
    </w:rPr>
  </w:style>
  <w:style w:type="character" w:styleId="CommentReference">
    <w:name w:val="annotation reference"/>
    <w:basedOn w:val="DefaultParagraphFont"/>
    <w:uiPriority w:val="99"/>
    <w:semiHidden/>
    <w:unhideWhenUsed/>
    <w:rsid w:val="00D250B7"/>
    <w:rPr>
      <w:sz w:val="16"/>
      <w:szCs w:val="16"/>
    </w:rPr>
  </w:style>
  <w:style w:type="paragraph" w:styleId="CommentText">
    <w:name w:val="annotation text"/>
    <w:basedOn w:val="Normal"/>
    <w:link w:val="CommentTextChar"/>
    <w:uiPriority w:val="99"/>
    <w:semiHidden/>
    <w:unhideWhenUsed/>
    <w:rsid w:val="00D250B7"/>
    <w:pPr>
      <w:spacing w:after="200"/>
    </w:pPr>
    <w:rPr>
      <w:rFonts w:ascii="Calibri" w:eastAsia="Calibri" w:hAnsi="Calibri"/>
      <w:b w:val="0"/>
      <w:bCs w:val="0"/>
      <w:sz w:val="20"/>
      <w:szCs w:val="20"/>
    </w:rPr>
  </w:style>
  <w:style w:type="character" w:customStyle="1" w:styleId="CommentTextChar">
    <w:name w:val="Comment Text Char"/>
    <w:basedOn w:val="DefaultParagraphFont"/>
    <w:link w:val="CommentText"/>
    <w:uiPriority w:val="99"/>
    <w:semiHidden/>
    <w:rsid w:val="00D250B7"/>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D250B7"/>
    <w:rPr>
      <w:b/>
      <w:bCs/>
    </w:rPr>
  </w:style>
  <w:style w:type="character" w:customStyle="1" w:styleId="CommentSubjectChar">
    <w:name w:val="Comment Subject Char"/>
    <w:basedOn w:val="CommentTextChar"/>
    <w:link w:val="CommentSubject"/>
    <w:uiPriority w:val="99"/>
    <w:semiHidden/>
    <w:rsid w:val="00D250B7"/>
    <w:rPr>
      <w:rFonts w:ascii="Calibri" w:eastAsia="Calibri" w:hAnsi="Calibri"/>
      <w:b/>
      <w:bCs/>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OBC Bullet Char"/>
    <w:basedOn w:val="DefaultParagraphFont"/>
    <w:link w:val="ListParagraph"/>
    <w:uiPriority w:val="34"/>
    <w:qFormat/>
    <w:locked/>
    <w:rsid w:val="00D250B7"/>
    <w:rPr>
      <w:rFonts w:ascii="Arial" w:hAnsi="Arial"/>
      <w:b/>
      <w:bCs/>
      <w:sz w:val="32"/>
      <w:szCs w:val="32"/>
      <w:lang w:eastAsia="en-US"/>
    </w:rPr>
  </w:style>
  <w:style w:type="paragraph" w:customStyle="1" w:styleId="DfESOutNumbered1">
    <w:name w:val="DfESOutNumbered1"/>
    <w:basedOn w:val="Normal"/>
    <w:qFormat/>
    <w:rsid w:val="00D250B7"/>
    <w:pPr>
      <w:numPr>
        <w:numId w:val="1"/>
      </w:numPr>
      <w:spacing w:after="160" w:line="288" w:lineRule="auto"/>
    </w:pPr>
    <w:rPr>
      <w:b w:val="0"/>
      <w:bCs w:val="0"/>
      <w:sz w:val="24"/>
      <w:szCs w:val="24"/>
      <w:lang w:eastAsia="en-GB"/>
    </w:rPr>
  </w:style>
  <w:style w:type="paragraph" w:customStyle="1" w:styleId="Default">
    <w:name w:val="Default"/>
    <w:rsid w:val="00D250B7"/>
    <w:pPr>
      <w:autoSpaceDE w:val="0"/>
      <w:autoSpaceDN w:val="0"/>
      <w:adjustRightInd w:val="0"/>
    </w:pPr>
    <w:rPr>
      <w:rFonts w:ascii="HelveticaNeueLT Std" w:eastAsia="Calibri" w:hAnsi="HelveticaNeueLT Std" w:cs="HelveticaNeueLT Std"/>
      <w:color w:val="000000"/>
      <w:sz w:val="24"/>
      <w:szCs w:val="24"/>
      <w:lang w:eastAsia="en-US"/>
    </w:rPr>
  </w:style>
  <w:style w:type="character" w:customStyle="1" w:styleId="A3">
    <w:name w:val="A3"/>
    <w:uiPriority w:val="99"/>
    <w:rsid w:val="00D250B7"/>
    <w:rPr>
      <w:rFonts w:cs="HelveticaNeueLT Std"/>
      <w:b/>
      <w:bCs/>
      <w:color w:val="000000"/>
      <w:sz w:val="22"/>
      <w:szCs w:val="22"/>
    </w:rPr>
  </w:style>
  <w:style w:type="paragraph" w:customStyle="1" w:styleId="Pa4">
    <w:name w:val="Pa4"/>
    <w:basedOn w:val="Default"/>
    <w:next w:val="Default"/>
    <w:uiPriority w:val="99"/>
    <w:rsid w:val="00D250B7"/>
    <w:pPr>
      <w:spacing w:line="221" w:lineRule="atLeast"/>
    </w:pPr>
    <w:rPr>
      <w:rFonts w:cs="Times New Roman"/>
      <w:color w:val="auto"/>
    </w:rPr>
  </w:style>
  <w:style w:type="paragraph" w:customStyle="1" w:styleId="Pa7">
    <w:name w:val="Pa7"/>
    <w:basedOn w:val="Default"/>
    <w:next w:val="Default"/>
    <w:uiPriority w:val="99"/>
    <w:rsid w:val="00D250B7"/>
    <w:pPr>
      <w:spacing w:line="221" w:lineRule="atLeast"/>
    </w:pPr>
    <w:rPr>
      <w:rFonts w:cs="Times New Roman"/>
      <w:color w:val="auto"/>
    </w:rPr>
  </w:style>
  <w:style w:type="paragraph" w:styleId="NormalWeb">
    <w:name w:val="Normal (Web)"/>
    <w:basedOn w:val="Normal"/>
    <w:unhideWhenUsed/>
    <w:rsid w:val="00D250B7"/>
    <w:pPr>
      <w:spacing w:after="240"/>
    </w:pPr>
    <w:rPr>
      <w:rFonts w:ascii="Times New Roman" w:hAnsi="Times New Roman"/>
      <w:b w:val="0"/>
      <w:bCs w:val="0"/>
      <w:sz w:val="24"/>
      <w:szCs w:val="24"/>
      <w:lang w:eastAsia="en-GB"/>
    </w:rPr>
  </w:style>
  <w:style w:type="character" w:customStyle="1" w:styleId="FollowedHyperlink1">
    <w:name w:val="FollowedHyperlink1"/>
    <w:basedOn w:val="DefaultParagraphFont"/>
    <w:uiPriority w:val="99"/>
    <w:semiHidden/>
    <w:unhideWhenUsed/>
    <w:rsid w:val="00D250B7"/>
    <w:rPr>
      <w:color w:val="800080"/>
      <w:u w:val="single"/>
    </w:rPr>
  </w:style>
  <w:style w:type="paragraph" w:customStyle="1" w:styleId="TitleText">
    <w:name w:val="TitleText"/>
    <w:basedOn w:val="Normal"/>
    <w:link w:val="TitleTextChar"/>
    <w:unhideWhenUsed/>
    <w:qFormat/>
    <w:rsid w:val="00D250B7"/>
    <w:pPr>
      <w:spacing w:before="3600" w:after="160"/>
    </w:pPr>
    <w:rPr>
      <w:rFonts w:cs="Arial"/>
      <w:bCs w:val="0"/>
      <w:color w:val="104F75"/>
      <w:sz w:val="92"/>
      <w:szCs w:val="92"/>
      <w:lang w:eastAsia="en-GB"/>
    </w:rPr>
  </w:style>
  <w:style w:type="character" w:customStyle="1" w:styleId="TitleTextChar">
    <w:name w:val="TitleText Char"/>
    <w:link w:val="TitleText"/>
    <w:locked/>
    <w:rsid w:val="00D250B7"/>
    <w:rPr>
      <w:rFonts w:ascii="Arial" w:hAnsi="Arial" w:cs="Arial"/>
      <w:b/>
      <w:color w:val="104F75"/>
      <w:sz w:val="92"/>
      <w:szCs w:val="92"/>
    </w:rPr>
  </w:style>
  <w:style w:type="paragraph" w:customStyle="1" w:styleId="SubtitleText">
    <w:name w:val="SubtitleText"/>
    <w:basedOn w:val="Normal"/>
    <w:link w:val="SubtitleTextChar"/>
    <w:unhideWhenUsed/>
    <w:qFormat/>
    <w:rsid w:val="00D250B7"/>
    <w:pPr>
      <w:spacing w:after="1520" w:line="288" w:lineRule="auto"/>
    </w:pPr>
    <w:rPr>
      <w:rFonts w:cs="Arial"/>
      <w:bCs w:val="0"/>
      <w:color w:val="104F75"/>
      <w:sz w:val="48"/>
      <w:szCs w:val="48"/>
      <w:lang w:eastAsia="en-GB"/>
    </w:rPr>
  </w:style>
  <w:style w:type="character" w:customStyle="1" w:styleId="SubtitleTextChar">
    <w:name w:val="SubtitleText Char"/>
    <w:link w:val="SubtitleText"/>
    <w:locked/>
    <w:rsid w:val="00D250B7"/>
    <w:rPr>
      <w:rFonts w:ascii="Arial" w:hAnsi="Arial" w:cs="Arial"/>
      <w:b/>
      <w:color w:val="104F75"/>
      <w:sz w:val="48"/>
      <w:szCs w:val="48"/>
    </w:rPr>
  </w:style>
  <w:style w:type="paragraph" w:styleId="Date">
    <w:name w:val="Date"/>
    <w:basedOn w:val="Normal"/>
    <w:next w:val="Normal"/>
    <w:link w:val="DateChar"/>
    <w:uiPriority w:val="99"/>
    <w:unhideWhenUsed/>
    <w:rsid w:val="00D250B7"/>
    <w:pPr>
      <w:spacing w:after="160" w:line="288" w:lineRule="auto"/>
    </w:pPr>
    <w:rPr>
      <w:rFonts w:cs="Arial"/>
      <w:color w:val="104F75"/>
      <w:sz w:val="44"/>
      <w:szCs w:val="44"/>
      <w:lang w:eastAsia="en-GB"/>
    </w:rPr>
  </w:style>
  <w:style w:type="character" w:customStyle="1" w:styleId="DateChar">
    <w:name w:val="Date Char"/>
    <w:basedOn w:val="DefaultParagraphFont"/>
    <w:link w:val="Date"/>
    <w:uiPriority w:val="99"/>
    <w:rsid w:val="00D250B7"/>
    <w:rPr>
      <w:rFonts w:ascii="Arial" w:hAnsi="Arial" w:cs="Arial"/>
      <w:b/>
      <w:bCs/>
      <w:color w:val="104F75"/>
      <w:sz w:val="44"/>
      <w:szCs w:val="44"/>
    </w:rPr>
  </w:style>
  <w:style w:type="table" w:customStyle="1" w:styleId="TableGrid2">
    <w:name w:val="Table Grid2"/>
    <w:basedOn w:val="TableNormal"/>
    <w:next w:val="TableGrid"/>
    <w:uiPriority w:val="59"/>
    <w:rsid w:val="00D250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50B7"/>
    <w:rPr>
      <w:color w:val="0000FF" w:themeColor="hyperlink"/>
      <w:u w:val="single"/>
    </w:rPr>
  </w:style>
  <w:style w:type="character" w:styleId="FollowedHyperlink">
    <w:name w:val="FollowedHyperlink"/>
    <w:basedOn w:val="DefaultParagraphFont"/>
    <w:uiPriority w:val="99"/>
    <w:semiHidden/>
    <w:unhideWhenUsed/>
    <w:rsid w:val="00D250B7"/>
    <w:rPr>
      <w:color w:val="800080" w:themeColor="followedHyperlink"/>
      <w:u w:val="single"/>
    </w:rPr>
  </w:style>
  <w:style w:type="character" w:customStyle="1" w:styleId="Heading2Char">
    <w:name w:val="Heading 2 Char"/>
    <w:basedOn w:val="DefaultParagraphFont"/>
    <w:link w:val="Heading2"/>
    <w:semiHidden/>
    <w:rsid w:val="00300E3C"/>
    <w:rPr>
      <w:rFonts w:asciiTheme="majorHAnsi" w:eastAsiaTheme="majorEastAsia" w:hAnsiTheme="majorHAnsi" w:cstheme="majorBidi"/>
      <w:b/>
      <w:bCs/>
      <w:color w:val="365F91" w:themeColor="accent1" w:themeShade="BF"/>
      <w:sz w:val="26"/>
      <w:szCs w:val="26"/>
      <w:lang w:eastAsia="en-US"/>
    </w:rPr>
  </w:style>
  <w:style w:type="character" w:customStyle="1" w:styleId="Heading3Char">
    <w:name w:val="Heading 3 Char"/>
    <w:basedOn w:val="DefaultParagraphFont"/>
    <w:link w:val="Heading3"/>
    <w:rsid w:val="00300E3C"/>
    <w:rPr>
      <w:rFonts w:ascii="Calibri" w:hAnsi="Calibri"/>
      <w:b/>
      <w:bCs/>
      <w:sz w:val="24"/>
      <w:szCs w:val="24"/>
      <w:lang w:eastAsia="en-US"/>
    </w:rPr>
  </w:style>
  <w:style w:type="character" w:customStyle="1" w:styleId="Heading4Char">
    <w:name w:val="Heading 4 Char"/>
    <w:basedOn w:val="DefaultParagraphFont"/>
    <w:link w:val="Heading4"/>
    <w:rsid w:val="00300E3C"/>
    <w:rPr>
      <w:rFonts w:ascii="Calibri" w:hAnsi="Calibri"/>
      <w:b/>
      <w:bCs/>
      <w:sz w:val="96"/>
      <w:szCs w:val="24"/>
      <w:lang w:eastAsia="en-US"/>
    </w:rPr>
  </w:style>
  <w:style w:type="paragraph" w:styleId="Title">
    <w:name w:val="Title"/>
    <w:basedOn w:val="Normal"/>
    <w:link w:val="TitleChar"/>
    <w:qFormat/>
    <w:rsid w:val="00300E3C"/>
    <w:pPr>
      <w:spacing w:before="100" w:beforeAutospacing="1" w:after="100" w:afterAutospacing="1"/>
      <w:jc w:val="center"/>
    </w:pPr>
    <w:rPr>
      <w:rFonts w:ascii="Calibri" w:hAnsi="Calibri"/>
      <w:sz w:val="24"/>
      <w:szCs w:val="24"/>
    </w:rPr>
  </w:style>
  <w:style w:type="character" w:customStyle="1" w:styleId="TitleChar">
    <w:name w:val="Title Char"/>
    <w:basedOn w:val="DefaultParagraphFont"/>
    <w:link w:val="Title"/>
    <w:rsid w:val="00300E3C"/>
    <w:rPr>
      <w:rFonts w:ascii="Calibri" w:hAnsi="Calibri"/>
      <w:b/>
      <w:bCs/>
      <w:sz w:val="24"/>
      <w:szCs w:val="24"/>
      <w:lang w:eastAsia="en-US"/>
    </w:rPr>
  </w:style>
  <w:style w:type="character" w:styleId="PageNumber">
    <w:name w:val="page number"/>
    <w:basedOn w:val="DefaultParagraphFont"/>
    <w:uiPriority w:val="99"/>
    <w:rsid w:val="00300E3C"/>
  </w:style>
  <w:style w:type="paragraph" w:styleId="BodyText2">
    <w:name w:val="Body Text 2"/>
    <w:basedOn w:val="Normal"/>
    <w:link w:val="BodyText2Char"/>
    <w:rsid w:val="00300E3C"/>
    <w:pPr>
      <w:spacing w:before="100" w:beforeAutospacing="1" w:after="100" w:afterAutospacing="1" w:line="480" w:lineRule="auto"/>
      <w:jc w:val="center"/>
    </w:pPr>
    <w:rPr>
      <w:rFonts w:ascii="Calibri" w:hAnsi="Calibri"/>
      <w:sz w:val="72"/>
      <w:szCs w:val="24"/>
    </w:rPr>
  </w:style>
  <w:style w:type="character" w:customStyle="1" w:styleId="BodyText2Char">
    <w:name w:val="Body Text 2 Char"/>
    <w:basedOn w:val="DefaultParagraphFont"/>
    <w:link w:val="BodyText2"/>
    <w:rsid w:val="00300E3C"/>
    <w:rPr>
      <w:rFonts w:ascii="Calibri" w:hAnsi="Calibri"/>
      <w:b/>
      <w:bCs/>
      <w:sz w:val="72"/>
      <w:szCs w:val="24"/>
      <w:lang w:eastAsia="en-US"/>
    </w:rPr>
  </w:style>
  <w:style w:type="paragraph" w:styleId="BodyText3">
    <w:name w:val="Body Text 3"/>
    <w:basedOn w:val="Normal"/>
    <w:link w:val="BodyText3Char"/>
    <w:uiPriority w:val="99"/>
    <w:unhideWhenUsed/>
    <w:rsid w:val="00300E3C"/>
    <w:pPr>
      <w:spacing w:before="100" w:beforeAutospacing="1" w:after="120" w:afterAutospacing="1"/>
    </w:pPr>
    <w:rPr>
      <w:rFonts w:ascii="Calibri" w:hAnsi="Calibri"/>
      <w:b w:val="0"/>
      <w:bCs w:val="0"/>
      <w:sz w:val="16"/>
      <w:szCs w:val="16"/>
    </w:rPr>
  </w:style>
  <w:style w:type="character" w:customStyle="1" w:styleId="BodyText3Char">
    <w:name w:val="Body Text 3 Char"/>
    <w:basedOn w:val="DefaultParagraphFont"/>
    <w:link w:val="BodyText3"/>
    <w:uiPriority w:val="99"/>
    <w:rsid w:val="00300E3C"/>
    <w:rPr>
      <w:rFonts w:ascii="Calibri" w:hAnsi="Calibri"/>
      <w:sz w:val="16"/>
      <w:szCs w:val="16"/>
      <w:lang w:eastAsia="en-US"/>
    </w:rPr>
  </w:style>
  <w:style w:type="paragraph" w:customStyle="1" w:styleId="TableParagraph">
    <w:name w:val="Table Paragraph"/>
    <w:basedOn w:val="Normal"/>
    <w:uiPriority w:val="1"/>
    <w:qFormat/>
    <w:rsid w:val="001D191D"/>
    <w:pPr>
      <w:ind w:left="630" w:hanging="360"/>
    </w:pPr>
    <w:rPr>
      <w:rFonts w:ascii="Times New Roman" w:hAnsi="Times New Roman"/>
      <w:b w:val="0"/>
      <w:bCs w:val="0"/>
      <w:sz w:val="24"/>
      <w:szCs w:val="24"/>
    </w:rPr>
  </w:style>
  <w:style w:type="character" w:customStyle="1" w:styleId="normaltextrun">
    <w:name w:val="normaltextrun"/>
    <w:basedOn w:val="DefaultParagraphFont"/>
    <w:rsid w:val="001D191D"/>
  </w:style>
  <w:style w:type="paragraph" w:customStyle="1" w:styleId="paragraph">
    <w:name w:val="paragraph"/>
    <w:basedOn w:val="Normal"/>
    <w:rsid w:val="001D191D"/>
    <w:pPr>
      <w:spacing w:before="100" w:beforeAutospacing="1" w:after="100" w:afterAutospacing="1"/>
    </w:pPr>
    <w:rPr>
      <w:rFonts w:ascii="Times New Roman" w:hAnsi="Times New Roman"/>
      <w:b w:val="0"/>
      <w:bCs w:val="0"/>
      <w:sz w:val="24"/>
      <w:szCs w:val="24"/>
      <w:lang w:eastAsia="en-GB"/>
    </w:rPr>
  </w:style>
  <w:style w:type="character" w:customStyle="1" w:styleId="eop">
    <w:name w:val="eop"/>
    <w:basedOn w:val="DefaultParagraphFont"/>
    <w:rsid w:val="001D1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www.npcc.police.uk/CounterTerrorism/ACTforYouth.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0.png"/><Relationship Id="rId17" Type="http://schemas.openxmlformats.org/officeDocument/2006/relationships/hyperlink" Target="https://www.gov.uk/government/collections/crowded-places" TargetMode="External"/><Relationship Id="rId2" Type="http://schemas.openxmlformats.org/officeDocument/2006/relationships/customXml" Target="../customXml/item2.xml"/><Relationship Id="rId16" Type="http://schemas.openxmlformats.org/officeDocument/2006/relationships/hyperlink" Target="https://www.gov.uk/government/publications/developing-dynamic-lockdownprocedure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Downloads\Updated%20Policy%20Cover%20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3EE8B813A6F84E8F05A013DD43F95C" ma:contentTypeVersion="18" ma:contentTypeDescription="Create a new document." ma:contentTypeScope="" ma:versionID="9466eb48137a7ec31db5b43af5a6c484">
  <xsd:schema xmlns:xsd="http://www.w3.org/2001/XMLSchema" xmlns:xs="http://www.w3.org/2001/XMLSchema" xmlns:p="http://schemas.microsoft.com/office/2006/metadata/properties" xmlns:ns2="5d7194bf-fa17-4d88-9ea8-e0ec8f97bf06" xmlns:ns3="14642272-a132-4bf2-874a-c176713ef5d4" targetNamespace="http://schemas.microsoft.com/office/2006/metadata/properties" ma:root="true" ma:fieldsID="67054c657d17f1aa10cad1b247843b0b" ns2:_="" ns3:_="">
    <xsd:import namespace="5d7194bf-fa17-4d88-9ea8-e0ec8f97bf06"/>
    <xsd:import namespace="14642272-a132-4bf2-874a-c176713ef5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194bf-fa17-4d88-9ea8-e0ec8f97b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696d75-24b1-4859-9f6f-03025e9ba5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642272-a132-4bf2-874a-c176713ef5d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193d65-aeb0-4fa9-ab65-5bf235a4a751}" ma:internalName="TaxCatchAll" ma:showField="CatchAllData" ma:web="14642272-a132-4bf2-874a-c176713ef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4642272-a132-4bf2-874a-c176713ef5d4" xsi:nil="true"/>
    <lcf76f155ced4ddcb4097134ff3c332f xmlns="5d7194bf-fa17-4d88-9ea8-e0ec8f97bf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A884B3-AE45-4999-AFF9-99FA5184ED74}">
  <ds:schemaRefs>
    <ds:schemaRef ds:uri="http://schemas.microsoft.com/sharepoint/v3/contenttype/forms"/>
  </ds:schemaRefs>
</ds:datastoreItem>
</file>

<file path=customXml/itemProps2.xml><?xml version="1.0" encoding="utf-8"?>
<ds:datastoreItem xmlns:ds="http://schemas.openxmlformats.org/officeDocument/2006/customXml" ds:itemID="{720073B2-CE84-4D43-B959-2D825768F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194bf-fa17-4d88-9ea8-e0ec8f97bf06"/>
    <ds:schemaRef ds:uri="14642272-a132-4bf2-874a-c176713ef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874EB8-9DA2-4C19-8766-1C528E37E03A}">
  <ds:schemaRefs>
    <ds:schemaRef ds:uri="http://schemas.microsoft.com/office/2006/metadata/properties"/>
    <ds:schemaRef ds:uri="http://schemas.microsoft.com/office/2006/documentManagement/types"/>
    <ds:schemaRef ds:uri="http://www.w3.org/XML/1998/namespace"/>
    <ds:schemaRef ds:uri="http://purl.org/dc/dcmitype/"/>
    <ds:schemaRef ds:uri="5d7194bf-fa17-4d88-9ea8-e0ec8f97bf06"/>
    <ds:schemaRef ds:uri="http://schemas.microsoft.com/office/infopath/2007/PartnerControls"/>
    <ds:schemaRef ds:uri="http://purl.org/dc/terms/"/>
    <ds:schemaRef ds:uri="http://purl.org/dc/elements/1.1/"/>
    <ds:schemaRef ds:uri="http://schemas.openxmlformats.org/package/2006/metadata/core-properties"/>
    <ds:schemaRef ds:uri="14642272-a132-4bf2-874a-c176713ef5d4"/>
  </ds:schemaRefs>
</ds:datastoreItem>
</file>

<file path=docProps/app.xml><?xml version="1.0" encoding="utf-8"?>
<Properties xmlns="http://schemas.openxmlformats.org/officeDocument/2006/extended-properties" xmlns:vt="http://schemas.openxmlformats.org/officeDocument/2006/docPropsVTypes">
  <Template>Updated Policy Cover Sheet</Template>
  <TotalTime>27</TotalTime>
  <Pages>8</Pages>
  <Words>2267</Words>
  <Characters>11970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MODEL SICKNESS ABSENCE MANAGEMENT PROCEDURE</vt:lpstr>
    </vt:vector>
  </TitlesOfParts>
  <Company>Flintshire County Council</Company>
  <LinksUpToDate>false</LinksUpToDate>
  <CharactersWithSpaces>14209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SICKNESS ABSENCE MANAGEMENT PROCEDURE</dc:title>
  <dc:creator>CG Griffiths Clare</dc:creator>
  <cp:lastModifiedBy>Clare Braddock</cp:lastModifiedBy>
  <cp:revision>7</cp:revision>
  <cp:lastPrinted>2026-04-29T11:17:00Z</cp:lastPrinted>
  <dcterms:created xsi:type="dcterms:W3CDTF">2026-04-28T14:34:00Z</dcterms:created>
  <dcterms:modified xsi:type="dcterms:W3CDTF">2026-05-01T13:07:00Z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0x0101004A3EE8B813A6F84E8F05A013DD43F95C</vt:lpwstr>
  </property>
  <property fmtid="{D5CDD505-2E9C-101B-9397-08002B2CF9AE}" pid="3" name="MediaServiceImageTags">
    <vt:lpwstr/>
  </property>
</Properties>
</file>